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F3" w:rsidRPr="000267F3" w:rsidRDefault="000267F3" w:rsidP="000267F3">
      <w:pPr>
        <w:jc w:val="right"/>
        <w:rPr>
          <w:rFonts w:ascii="Times New Roman" w:hAnsi="Times New Roman" w:cs="Times New Roman"/>
          <w:b/>
          <w:sz w:val="28"/>
          <w:szCs w:val="28"/>
        </w:rPr>
      </w:pPr>
      <w:r w:rsidRPr="000267F3">
        <w:rPr>
          <w:rFonts w:ascii="Times New Roman" w:hAnsi="Times New Roman" w:cs="Times New Roman"/>
          <w:b/>
          <w:sz w:val="28"/>
          <w:szCs w:val="28"/>
        </w:rPr>
        <w:t>ПРОЕКТ</w:t>
      </w:r>
    </w:p>
    <w:p w:rsidR="000267F3" w:rsidRPr="000267F3" w:rsidRDefault="000267F3" w:rsidP="000267F3">
      <w:pPr>
        <w:jc w:val="center"/>
        <w:rPr>
          <w:rFonts w:ascii="Times New Roman" w:hAnsi="Times New Roman" w:cs="Times New Roman"/>
          <w:b/>
          <w:sz w:val="28"/>
          <w:szCs w:val="28"/>
        </w:rPr>
      </w:pPr>
      <w:r w:rsidRPr="000267F3">
        <w:rPr>
          <w:rFonts w:ascii="Times New Roman" w:hAnsi="Times New Roman" w:cs="Times New Roman"/>
          <w:b/>
          <w:sz w:val="28"/>
          <w:szCs w:val="28"/>
        </w:rPr>
        <w:t xml:space="preserve">СОВЕТ СЕЛЬСКОГО ПОСЕЛЕНИЯ </w:t>
      </w:r>
      <w:r>
        <w:rPr>
          <w:rFonts w:ascii="Times New Roman" w:hAnsi="Times New Roman" w:cs="Times New Roman"/>
          <w:b/>
          <w:sz w:val="28"/>
          <w:szCs w:val="28"/>
        </w:rPr>
        <w:t>ТОШКУРОВСКИЙ</w:t>
      </w:r>
      <w:r w:rsidRPr="000267F3">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БАЛТАЧЕВСКИЙ</w:t>
      </w:r>
      <w:r w:rsidRPr="000267F3">
        <w:rPr>
          <w:rFonts w:ascii="Times New Roman" w:hAnsi="Times New Roman" w:cs="Times New Roman"/>
          <w:b/>
          <w:sz w:val="28"/>
          <w:szCs w:val="28"/>
        </w:rPr>
        <w:t xml:space="preserve"> РАЙОН РЕСПУБЛИКИ БАШКОРТОСТАН</w:t>
      </w:r>
    </w:p>
    <w:p w:rsidR="000267F3" w:rsidRPr="000267F3" w:rsidRDefault="000267F3" w:rsidP="000267F3">
      <w:pPr>
        <w:autoSpaceDE w:val="0"/>
        <w:jc w:val="center"/>
        <w:rPr>
          <w:rFonts w:ascii="Times New Roman" w:hAnsi="Times New Roman" w:cs="Times New Roman"/>
          <w:sz w:val="28"/>
          <w:szCs w:val="28"/>
        </w:rPr>
      </w:pPr>
    </w:p>
    <w:p w:rsidR="000267F3" w:rsidRPr="000267F3" w:rsidRDefault="000267F3" w:rsidP="000267F3">
      <w:pPr>
        <w:autoSpaceDE w:val="0"/>
        <w:jc w:val="center"/>
        <w:rPr>
          <w:rFonts w:ascii="Times New Roman" w:hAnsi="Times New Roman" w:cs="Times New Roman"/>
          <w:b/>
          <w:sz w:val="28"/>
          <w:szCs w:val="28"/>
        </w:rPr>
      </w:pPr>
      <w:r w:rsidRPr="000267F3">
        <w:rPr>
          <w:rFonts w:ascii="Times New Roman" w:hAnsi="Times New Roman" w:cs="Times New Roman"/>
          <w:b/>
          <w:sz w:val="28"/>
          <w:szCs w:val="28"/>
        </w:rPr>
        <w:t>РЕШЕНИЕ</w:t>
      </w:r>
    </w:p>
    <w:p w:rsidR="000267F3" w:rsidRPr="000267F3" w:rsidRDefault="000267F3" w:rsidP="000267F3">
      <w:pPr>
        <w:autoSpaceDE w:val="0"/>
        <w:jc w:val="center"/>
        <w:rPr>
          <w:rFonts w:ascii="Times New Roman" w:hAnsi="Times New Roman" w:cs="Times New Roman"/>
          <w:b/>
          <w:sz w:val="28"/>
          <w:szCs w:val="28"/>
        </w:rPr>
      </w:pPr>
    </w:p>
    <w:p w:rsidR="000267F3" w:rsidRPr="000267F3" w:rsidRDefault="000267F3" w:rsidP="000267F3">
      <w:pPr>
        <w:autoSpaceDE w:val="0"/>
        <w:jc w:val="center"/>
        <w:rPr>
          <w:rFonts w:ascii="Times New Roman" w:hAnsi="Times New Roman" w:cs="Times New Roman"/>
          <w:b/>
          <w:sz w:val="28"/>
          <w:szCs w:val="28"/>
        </w:rPr>
      </w:pPr>
      <w:r w:rsidRPr="000267F3">
        <w:rPr>
          <w:rFonts w:ascii="Times New Roman" w:hAnsi="Times New Roman" w:cs="Times New Roman"/>
          <w:b/>
          <w:sz w:val="28"/>
          <w:szCs w:val="28"/>
        </w:rPr>
        <w:t xml:space="preserve">Об утверждении муниципальных нормативов градостроительного проектирования сельского поселения </w:t>
      </w:r>
      <w:r>
        <w:rPr>
          <w:rFonts w:ascii="Times New Roman" w:hAnsi="Times New Roman" w:cs="Times New Roman"/>
          <w:b/>
          <w:sz w:val="28"/>
          <w:szCs w:val="28"/>
        </w:rPr>
        <w:t>Тошкуровский</w:t>
      </w:r>
      <w:r w:rsidRPr="000267F3">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Балтачевский</w:t>
      </w:r>
      <w:r w:rsidRPr="000267F3">
        <w:rPr>
          <w:rFonts w:ascii="Times New Roman" w:hAnsi="Times New Roman" w:cs="Times New Roman"/>
          <w:b/>
          <w:sz w:val="28"/>
          <w:szCs w:val="28"/>
        </w:rPr>
        <w:t xml:space="preserve"> район</w:t>
      </w:r>
    </w:p>
    <w:p w:rsidR="000267F3" w:rsidRPr="000267F3" w:rsidRDefault="000267F3" w:rsidP="000267F3">
      <w:pPr>
        <w:autoSpaceDE w:val="0"/>
        <w:jc w:val="center"/>
        <w:rPr>
          <w:rFonts w:ascii="Times New Roman" w:hAnsi="Times New Roman" w:cs="Times New Roman"/>
          <w:b/>
          <w:sz w:val="28"/>
          <w:szCs w:val="28"/>
        </w:rPr>
      </w:pPr>
      <w:r w:rsidRPr="000267F3">
        <w:rPr>
          <w:rFonts w:ascii="Times New Roman" w:hAnsi="Times New Roman" w:cs="Times New Roman"/>
          <w:b/>
          <w:sz w:val="28"/>
          <w:szCs w:val="28"/>
        </w:rPr>
        <w:t>Республики Башкортостан</w:t>
      </w:r>
    </w:p>
    <w:p w:rsidR="000267F3" w:rsidRPr="000267F3" w:rsidRDefault="000267F3" w:rsidP="000267F3">
      <w:pPr>
        <w:autoSpaceDE w:val="0"/>
        <w:rPr>
          <w:rFonts w:ascii="Times New Roman" w:hAnsi="Times New Roman" w:cs="Times New Roman"/>
          <w:b/>
          <w:sz w:val="28"/>
          <w:szCs w:val="28"/>
        </w:rPr>
      </w:pPr>
    </w:p>
    <w:p w:rsidR="000267F3" w:rsidRPr="000267F3" w:rsidRDefault="000267F3" w:rsidP="000267F3">
      <w:pPr>
        <w:autoSpaceDE w:val="0"/>
        <w:rPr>
          <w:rFonts w:ascii="Times New Roman" w:hAnsi="Times New Roman" w:cs="Times New Roman"/>
          <w:b/>
          <w:sz w:val="28"/>
          <w:szCs w:val="28"/>
        </w:rPr>
      </w:pPr>
    </w:p>
    <w:p w:rsidR="000267F3" w:rsidRPr="000267F3" w:rsidRDefault="000267F3" w:rsidP="000267F3">
      <w:pPr>
        <w:autoSpaceDE w:val="0"/>
        <w:ind w:firstLine="709"/>
        <w:jc w:val="both"/>
        <w:rPr>
          <w:rFonts w:ascii="Times New Roman" w:hAnsi="Times New Roman" w:cs="Times New Roman"/>
          <w:sz w:val="28"/>
          <w:szCs w:val="28"/>
        </w:rPr>
      </w:pPr>
      <w:r w:rsidRPr="000267F3">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8"/>
          <w:szCs w:val="28"/>
        </w:rPr>
        <w:t>Тошкуровский</w:t>
      </w:r>
      <w:r w:rsidRPr="000267F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Балтачевский</w:t>
      </w:r>
      <w:r w:rsidRPr="000267F3">
        <w:rPr>
          <w:rFonts w:ascii="Times New Roman" w:hAnsi="Times New Roman" w:cs="Times New Roman"/>
          <w:sz w:val="28"/>
          <w:szCs w:val="28"/>
        </w:rPr>
        <w:t xml:space="preserve"> район Республики Башкортостан Совет сельского поселения </w:t>
      </w:r>
      <w:r>
        <w:rPr>
          <w:rFonts w:ascii="Times New Roman" w:hAnsi="Times New Roman" w:cs="Times New Roman"/>
          <w:sz w:val="28"/>
          <w:szCs w:val="28"/>
        </w:rPr>
        <w:t>Тошкуровский</w:t>
      </w:r>
      <w:r w:rsidRPr="000267F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Балтачевский</w:t>
      </w:r>
      <w:r w:rsidRPr="000267F3">
        <w:rPr>
          <w:rFonts w:ascii="Times New Roman" w:hAnsi="Times New Roman" w:cs="Times New Roman"/>
          <w:sz w:val="28"/>
          <w:szCs w:val="28"/>
        </w:rPr>
        <w:t xml:space="preserve"> район Республики Башкортостан, РЕШИЛ:</w:t>
      </w:r>
    </w:p>
    <w:p w:rsidR="000267F3" w:rsidRPr="000267F3" w:rsidRDefault="000267F3" w:rsidP="000267F3">
      <w:pPr>
        <w:numPr>
          <w:ilvl w:val="0"/>
          <w:numId w:val="14"/>
        </w:numPr>
        <w:tabs>
          <w:tab w:val="num" w:pos="0"/>
        </w:tabs>
        <w:autoSpaceDE w:val="0"/>
        <w:ind w:left="0" w:firstLine="720"/>
        <w:jc w:val="both"/>
        <w:rPr>
          <w:rFonts w:ascii="Times New Roman" w:hAnsi="Times New Roman" w:cs="Times New Roman"/>
          <w:sz w:val="28"/>
          <w:szCs w:val="28"/>
        </w:rPr>
      </w:pPr>
      <w:r w:rsidRPr="000267F3">
        <w:rPr>
          <w:rFonts w:ascii="Times New Roman" w:hAnsi="Times New Roman" w:cs="Times New Roman"/>
          <w:sz w:val="28"/>
          <w:szCs w:val="28"/>
        </w:rPr>
        <w:t xml:space="preserve">Утвердить муниципальные нормативы градостроительного проектирования сельского поселения </w:t>
      </w:r>
      <w:r>
        <w:rPr>
          <w:rFonts w:ascii="Times New Roman" w:hAnsi="Times New Roman" w:cs="Times New Roman"/>
          <w:sz w:val="28"/>
          <w:szCs w:val="28"/>
        </w:rPr>
        <w:t>Тошкуровский</w:t>
      </w:r>
      <w:r w:rsidRPr="000267F3">
        <w:rPr>
          <w:rFonts w:ascii="Times New Roman" w:hAnsi="Times New Roman" w:cs="Times New Roman"/>
          <w:color w:val="FF0000"/>
          <w:sz w:val="28"/>
          <w:szCs w:val="28"/>
        </w:rPr>
        <w:t xml:space="preserve"> </w:t>
      </w:r>
      <w:r w:rsidRPr="000267F3">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Балтачевский</w:t>
      </w:r>
      <w:r w:rsidRPr="000267F3">
        <w:rPr>
          <w:rFonts w:ascii="Times New Roman" w:hAnsi="Times New Roman" w:cs="Times New Roman"/>
          <w:sz w:val="28"/>
          <w:szCs w:val="28"/>
        </w:rPr>
        <w:t xml:space="preserve"> район Республики Башкортостан (прилагается).</w:t>
      </w:r>
    </w:p>
    <w:p w:rsidR="000267F3" w:rsidRPr="000267F3" w:rsidRDefault="000267F3" w:rsidP="000267F3">
      <w:pPr>
        <w:numPr>
          <w:ilvl w:val="0"/>
          <w:numId w:val="14"/>
        </w:numPr>
        <w:autoSpaceDE w:val="0"/>
        <w:jc w:val="both"/>
        <w:rPr>
          <w:rFonts w:ascii="Times New Roman" w:hAnsi="Times New Roman" w:cs="Times New Roman"/>
          <w:sz w:val="28"/>
          <w:szCs w:val="28"/>
        </w:rPr>
      </w:pPr>
      <w:r w:rsidRPr="000267F3">
        <w:rPr>
          <w:rFonts w:ascii="Times New Roman" w:hAnsi="Times New Roman" w:cs="Times New Roman"/>
          <w:sz w:val="28"/>
          <w:szCs w:val="28"/>
        </w:rPr>
        <w:t xml:space="preserve">Решение вступает в силу со дня подписания и подлежит  </w:t>
      </w:r>
    </w:p>
    <w:p w:rsidR="000267F3" w:rsidRPr="000267F3" w:rsidRDefault="000267F3" w:rsidP="000267F3">
      <w:pPr>
        <w:autoSpaceDE w:val="0"/>
        <w:jc w:val="both"/>
        <w:rPr>
          <w:rFonts w:ascii="Times New Roman" w:hAnsi="Times New Roman" w:cs="Times New Roman"/>
          <w:sz w:val="28"/>
          <w:szCs w:val="28"/>
        </w:rPr>
      </w:pPr>
      <w:r w:rsidRPr="000267F3">
        <w:rPr>
          <w:rFonts w:ascii="Times New Roman" w:hAnsi="Times New Roman" w:cs="Times New Roman"/>
          <w:sz w:val="28"/>
          <w:szCs w:val="28"/>
        </w:rPr>
        <w:t xml:space="preserve">обнародованию путем размещения на официальном сайте сельского поселения </w:t>
      </w:r>
      <w:r>
        <w:rPr>
          <w:rFonts w:ascii="Times New Roman" w:hAnsi="Times New Roman" w:cs="Times New Roman"/>
          <w:sz w:val="28"/>
          <w:szCs w:val="28"/>
        </w:rPr>
        <w:t>Тошкуровский</w:t>
      </w:r>
      <w:r w:rsidRPr="000267F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Балтачевский</w:t>
      </w:r>
      <w:r w:rsidRPr="000267F3">
        <w:rPr>
          <w:rFonts w:ascii="Times New Roman" w:hAnsi="Times New Roman" w:cs="Times New Roman"/>
          <w:sz w:val="28"/>
          <w:szCs w:val="28"/>
        </w:rPr>
        <w:t xml:space="preserve"> район Республики Башкортостан в сети Интернет.</w:t>
      </w:r>
    </w:p>
    <w:p w:rsidR="000267F3" w:rsidRPr="000267F3" w:rsidRDefault="000267F3" w:rsidP="000267F3">
      <w:pPr>
        <w:numPr>
          <w:ilvl w:val="0"/>
          <w:numId w:val="14"/>
        </w:numPr>
        <w:tabs>
          <w:tab w:val="num" w:pos="0"/>
        </w:tabs>
        <w:autoSpaceDE w:val="0"/>
        <w:ind w:left="0" w:firstLine="708"/>
        <w:jc w:val="both"/>
        <w:rPr>
          <w:rFonts w:ascii="Times New Roman" w:hAnsi="Times New Roman" w:cs="Times New Roman"/>
          <w:sz w:val="28"/>
          <w:szCs w:val="28"/>
        </w:rPr>
      </w:pPr>
      <w:r w:rsidRPr="000267F3">
        <w:rPr>
          <w:rFonts w:ascii="Times New Roman" w:hAnsi="Times New Roman" w:cs="Times New Roman"/>
          <w:sz w:val="28"/>
          <w:szCs w:val="28"/>
        </w:rPr>
        <w:t xml:space="preserve">Контроль исполнения настоящего решения возложить на постоянную комиссию Совета сельского поселения </w:t>
      </w:r>
      <w:r>
        <w:rPr>
          <w:rFonts w:ascii="Times New Roman" w:hAnsi="Times New Roman" w:cs="Times New Roman"/>
          <w:sz w:val="28"/>
          <w:szCs w:val="28"/>
        </w:rPr>
        <w:t>Тошкуровский</w:t>
      </w:r>
      <w:r w:rsidRPr="000267F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Балтачевский</w:t>
      </w:r>
      <w:r w:rsidRPr="000267F3">
        <w:rPr>
          <w:rFonts w:ascii="Times New Roman" w:hAnsi="Times New Roman" w:cs="Times New Roman"/>
          <w:sz w:val="28"/>
          <w:szCs w:val="28"/>
        </w:rPr>
        <w:t xml:space="preserve"> район Республики Башкортостан по </w:t>
      </w:r>
      <w:r>
        <w:rPr>
          <w:rFonts w:ascii="Times New Roman" w:hAnsi="Times New Roman" w:cs="Times New Roman"/>
          <w:sz w:val="28"/>
          <w:szCs w:val="28"/>
        </w:rPr>
        <w:t>развитию предпринимательства, земельным вопросам, благоустройства и экологии.</w:t>
      </w:r>
      <w:bookmarkStart w:id="0" w:name="_GoBack"/>
      <w:bookmarkEnd w:id="0"/>
    </w:p>
    <w:p w:rsidR="000267F3" w:rsidRDefault="000267F3" w:rsidP="000267F3">
      <w:pPr>
        <w:ind w:firstLine="709"/>
        <w:jc w:val="both"/>
        <w:rPr>
          <w:sz w:val="28"/>
          <w:szCs w:val="28"/>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0267F3" w:rsidRDefault="000267F3" w:rsidP="009A57E8">
      <w:pPr>
        <w:widowControl w:val="0"/>
        <w:ind w:left="7088"/>
        <w:rPr>
          <w:rFonts w:ascii="Times New Roman" w:hAnsi="Times New Roman" w:cs="Times New Roman"/>
        </w:rPr>
      </w:pPr>
    </w:p>
    <w:p w:rsidR="005032B7" w:rsidRDefault="00CE1A18" w:rsidP="009A57E8">
      <w:pPr>
        <w:widowControl w:val="0"/>
        <w:ind w:left="7088"/>
        <w:rPr>
          <w:rFonts w:ascii="Times New Roman" w:hAnsi="Times New Roman" w:cs="Times New Roman"/>
        </w:rPr>
      </w:pPr>
      <w:r>
        <w:rPr>
          <w:rFonts w:ascii="Times New Roman" w:hAnsi="Times New Roman" w:cs="Times New Roman"/>
        </w:rPr>
        <w:t>Приложение</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к решению Совета </w:t>
      </w:r>
      <w:r w:rsidR="002C3605">
        <w:rPr>
          <w:rFonts w:ascii="Times New Roman" w:hAnsi="Times New Roman" w:cs="Times New Roman"/>
        </w:rPr>
        <w:t xml:space="preserve">сельского поселения </w:t>
      </w:r>
      <w:r w:rsidR="00ED5529" w:rsidRPr="00ED5529">
        <w:rPr>
          <w:rFonts w:ascii="Times New Roman" w:hAnsi="Times New Roman" w:cs="Times New Roman"/>
        </w:rPr>
        <w:t>Тошкуровский</w:t>
      </w:r>
      <w:r w:rsidR="002C3605">
        <w:rPr>
          <w:rFonts w:ascii="Times New Roman" w:hAnsi="Times New Roman" w:cs="Times New Roman"/>
        </w:rPr>
        <w:t xml:space="preserve"> сельсовет </w:t>
      </w:r>
    </w:p>
    <w:p w:rsidR="00CE1A18" w:rsidRDefault="00CE1A18"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CE1A18" w:rsidRPr="005032B7" w:rsidRDefault="00CE1A18" w:rsidP="009A57E8">
      <w:pPr>
        <w:widowControl w:val="0"/>
        <w:ind w:left="7088"/>
        <w:rPr>
          <w:rFonts w:ascii="Times New Roman" w:hAnsi="Times New Roman" w:cs="Times New Roman"/>
        </w:rPr>
      </w:pPr>
      <w:r>
        <w:rPr>
          <w:rFonts w:ascii="Times New Roman" w:hAnsi="Times New Roman" w:cs="Times New Roman"/>
        </w:rPr>
        <w:t>от _____________201</w:t>
      </w:r>
      <w:r w:rsidR="002C3605">
        <w:rPr>
          <w:rFonts w:ascii="Times New Roman" w:hAnsi="Times New Roman" w:cs="Times New Roman"/>
        </w:rPr>
        <w:t>8</w:t>
      </w:r>
      <w:r>
        <w:rPr>
          <w:rFonts w:ascii="Times New Roman" w:hAnsi="Times New Roman" w:cs="Times New Roman"/>
        </w:rPr>
        <w:t xml:space="preserve"> №____</w:t>
      </w:r>
    </w:p>
    <w:p w:rsidR="00CE1A18" w:rsidRDefault="00CE1A18" w:rsidP="00CE1A18">
      <w:pPr>
        <w:widowControl w:val="0"/>
        <w:jc w:val="both"/>
        <w:rPr>
          <w:rFonts w:ascii="Times New Roman" w:hAnsi="Times New Roman" w:cs="Times New Roman"/>
          <w:b/>
        </w:rPr>
      </w:pP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2C3605">
        <w:rPr>
          <w:rFonts w:ascii="Times New Roman" w:hAnsi="Times New Roman" w:cs="Times New Roman"/>
          <w:b/>
        </w:rPr>
        <w:t xml:space="preserve"> сельского поселения </w:t>
      </w:r>
      <w:r w:rsidR="00ED5529" w:rsidRPr="00ED5529">
        <w:rPr>
          <w:rFonts w:ascii="Times New Roman" w:hAnsi="Times New Roman" w:cs="Times New Roman"/>
          <w:b/>
        </w:rPr>
        <w:t>Тошкуровский</w:t>
      </w:r>
      <w:r w:rsidR="002C3605">
        <w:rPr>
          <w:rFonts w:ascii="Times New Roman" w:hAnsi="Times New Roman" w:cs="Times New Roman"/>
          <w:b/>
        </w:rPr>
        <w:t xml:space="preserve"> сельсовет </w:t>
      </w:r>
    </w:p>
    <w:p w:rsidR="005032B7" w:rsidRPr="005032B7" w:rsidRDefault="001A56F7" w:rsidP="00CE1A18">
      <w:pPr>
        <w:widowControl w:val="0"/>
        <w:jc w:val="center"/>
        <w:rPr>
          <w:rFonts w:ascii="Times New Roman" w:hAnsi="Times New Roman" w:cs="Times New Roman"/>
          <w:b/>
        </w:rPr>
      </w:pPr>
      <w:r>
        <w:rPr>
          <w:rFonts w:ascii="Times New Roman" w:hAnsi="Times New Roman" w:cs="Times New Roman"/>
          <w:b/>
        </w:rPr>
        <w:t>муниципального района Балтачевский район Республики Башкортостан</w:t>
      </w: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firstRow="1" w:lastRow="0" w:firstColumn="1" w:lastColumn="0" w:noHBand="0" w:noVBand="0"/>
      </w:tblPr>
      <w:tblGrid>
        <w:gridCol w:w="648"/>
        <w:gridCol w:w="648"/>
        <w:gridCol w:w="7448"/>
        <w:gridCol w:w="781"/>
      </w:tblGrid>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w:t>
            </w:r>
          </w:p>
        </w:tc>
      </w:tr>
      <w:tr w:rsidR="005032B7" w:rsidRPr="005032B7" w:rsidTr="00CE1A18">
        <w:tc>
          <w:tcPr>
            <w:tcW w:w="6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B21E47"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29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39</w:t>
            </w:r>
          </w:p>
        </w:tc>
      </w:tr>
      <w:tr w:rsidR="005032B7" w:rsidRPr="005032B7" w:rsidTr="00CE1A18">
        <w:tc>
          <w:tcPr>
            <w:tcW w:w="648" w:type="dxa"/>
            <w:shd w:val="clear" w:color="auto" w:fill="auto"/>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45</w:t>
            </w:r>
          </w:p>
        </w:tc>
      </w:tr>
      <w:tr w:rsidR="005032B7" w:rsidRPr="005032B7" w:rsidTr="00CE1A18">
        <w:tc>
          <w:tcPr>
            <w:tcW w:w="648" w:type="dxa"/>
            <w:shd w:val="clear" w:color="auto" w:fill="auto"/>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55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63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71</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119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125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130</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181</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br w:type="page"/>
      </w:r>
    </w:p>
    <w:p w:rsid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E1A18">
      <w:pPr>
        <w:widowControl w:val="0"/>
        <w:ind w:firstLine="567"/>
        <w:jc w:val="both"/>
        <w:rPr>
          <w:rFonts w:ascii="Times New Roman" w:hAnsi="Times New Roman" w:cs="Times New Roman"/>
          <w:b/>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за счет имеющихся территориальных (резервные территории) и других ресурсов с учетом выполнения </w:t>
      </w:r>
      <w:r w:rsidRPr="005032B7">
        <w:rPr>
          <w:rFonts w:ascii="Times New Roman" w:hAnsi="Times New Roman" w:cs="Times New Roman"/>
        </w:rPr>
        <w:lastRenderedPageBreak/>
        <w:t>требований природоохранного законодательства;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 иные виды зон производственной, инженерной и транспортной инфраструктур.</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w:t>
      </w:r>
      <w:r w:rsidRPr="005032B7">
        <w:rPr>
          <w:rFonts w:ascii="Times New Roman" w:hAnsi="Times New Roman" w:cs="Times New Roman"/>
        </w:rPr>
        <w:lastRenderedPageBreak/>
        <w:t>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E1A18">
      <w:pPr>
        <w:widowControl w:val="0"/>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E1A18">
      <w:pPr>
        <w:pStyle w:val="20"/>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r w:rsidRPr="005032B7">
        <w:rPr>
          <w:rFonts w:ascii="Times New Roman" w:hAnsi="Times New Roman" w:cs="Times New Roman"/>
        </w:rPr>
        <w:lastRenderedPageBreak/>
        <w:t xml:space="preserve">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CE1A18" w:rsidRDefault="000F6AB2" w:rsidP="00CE1A18">
      <w:pPr>
        <w:widowControl w:val="0"/>
        <w:ind w:firstLine="567"/>
        <w:jc w:val="both"/>
        <w:rPr>
          <w:rFonts w:ascii="Times New Roman" w:hAnsi="Times New Roman" w:cs="Times New Roman"/>
          <w:sz w:val="36"/>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CE1A18">
            <w:pPr>
              <w:pStyle w:val="Default"/>
              <w:widowControl w:val="0"/>
              <w:jc w:val="both"/>
              <w:rPr>
                <w:rFonts w:ascii="Times New Roman" w:hAnsi="Times New Roman" w:cs="Times New Roman"/>
              </w:rPr>
            </w:pP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CE1A18">
      <w:pPr>
        <w:pStyle w:val="2"/>
        <w:widowControl w:val="0"/>
        <w:numPr>
          <w:ilvl w:val="0"/>
          <w:numId w:val="0"/>
        </w:numPr>
        <w:suppressAutoHyphens w:val="0"/>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CE1A18">
      <w:pPr>
        <w:widowControl w:val="0"/>
        <w:jc w:val="both"/>
        <w:rPr>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CE1A18">
      <w:pPr>
        <w:pStyle w:val="a4"/>
        <w:widowControl w:val="0"/>
        <w:suppressAutoHyphens w:val="0"/>
        <w:spacing w:after="0"/>
        <w:jc w:val="both"/>
        <w:rPr>
          <w:u w:val="single"/>
        </w:rPr>
      </w:pPr>
    </w:p>
    <w:p w:rsidR="005032B7" w:rsidRDefault="005032B7" w:rsidP="00CE1A18">
      <w:pPr>
        <w:pStyle w:val="a4"/>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CE1A18">
      <w:pPr>
        <w:pStyle w:val="a4"/>
        <w:widowControl w:val="0"/>
        <w:suppressAutoHyphens w:val="0"/>
        <w:spacing w:after="0"/>
        <w:jc w:val="both"/>
      </w:pPr>
    </w:p>
    <w:p w:rsidR="000F6AB2" w:rsidRDefault="000F6AB2"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Pr="005032B7" w:rsidRDefault="00CE1A18" w:rsidP="00CE1A18">
      <w:pPr>
        <w:pStyle w:val="a4"/>
        <w:widowControl w:val="0"/>
        <w:suppressAutoHyphens w:val="0"/>
        <w:spacing w:after="0"/>
        <w:jc w:val="both"/>
      </w:pPr>
    </w:p>
    <w:p w:rsidR="005032B7" w:rsidRP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CE1A18">
      <w:pPr>
        <w:widowControl w:val="0"/>
        <w:jc w:val="both"/>
        <w:rPr>
          <w:rFonts w:ascii="Times New Roman" w:hAnsi="Times New Roman" w:cs="Times New Roman"/>
          <w:lang w:eastAsia="ar-SA"/>
        </w:rPr>
      </w:pPr>
    </w:p>
    <w:p w:rsidR="000F6AB2" w:rsidRDefault="000F6AB2" w:rsidP="00CE1A18">
      <w:pPr>
        <w:widowControl w:val="0"/>
        <w:jc w:val="both"/>
        <w:rPr>
          <w:rFonts w:ascii="Times New Roman" w:hAnsi="Times New Roman" w:cs="Times New Roman"/>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CE1A18">
      <w:pPr>
        <w:pStyle w:val="a"/>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CE1A18">
      <w:pPr>
        <w:pStyle w:val="20"/>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CE1A18">
            <w:pPr>
              <w:widowControl w:val="0"/>
              <w:jc w:val="both"/>
              <w:rPr>
                <w:rFonts w:ascii="Times New Roman" w:hAnsi="Times New Roman" w:cs="Times New Roman"/>
              </w:rPr>
            </w:pP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CE1A18">
            <w:pPr>
              <w:widowControl w:val="0"/>
              <w:jc w:val="both"/>
              <w:rPr>
                <w:rFonts w:ascii="Times New Roman" w:hAnsi="Times New Roman" w:cs="Times New Roman"/>
              </w:rPr>
            </w:pPr>
          </w:p>
        </w:tc>
      </w:tr>
    </w:tbl>
    <w:p w:rsidR="005032B7" w:rsidRPr="000F3353" w:rsidRDefault="005032B7" w:rsidP="00CE1A18">
      <w:pPr>
        <w:pStyle w:val="a7"/>
        <w:widowControl w:val="0"/>
        <w:suppressAutoHyphens w:val="0"/>
        <w:jc w:val="both"/>
        <w:rPr>
          <w:b w:val="0"/>
        </w:rPr>
      </w:pPr>
      <w:r w:rsidRPr="000F3353">
        <w:rPr>
          <w:b w:val="0"/>
        </w:rPr>
        <w:t>Примечание:</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E1A18" w:rsidRDefault="00CE1A18">
      <w:pPr>
        <w:rPr>
          <w:rFonts w:ascii="Times New Roman" w:hAnsi="Times New Roman" w:cs="Times New Roman"/>
        </w:rPr>
      </w:pPr>
      <w:r>
        <w:rPr>
          <w:rFonts w:ascii="Times New Roman" w:hAnsi="Times New Roman" w:cs="Times New Roman"/>
        </w:rPr>
        <w:br w:type="page"/>
      </w:r>
    </w:p>
    <w:p w:rsidR="005032B7" w:rsidRPr="005032B7" w:rsidRDefault="005032B7" w:rsidP="00CE1A18">
      <w:pPr>
        <w:pStyle w:val="22"/>
        <w:widowControl w:val="0"/>
        <w:ind w:left="0"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CE1A18">
      <w:pPr>
        <w:pStyle w:val="2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CE1A18">
      <w:pPr>
        <w:widowControl w:val="0"/>
        <w:jc w:val="both"/>
        <w:rPr>
          <w:rFonts w:ascii="Times New Roman" w:hAnsi="Times New Roman" w:cs="Times New Roman"/>
        </w:rPr>
      </w:pPr>
    </w:p>
    <w:p w:rsidR="005032B7" w:rsidRDefault="005032B7" w:rsidP="00CE1A18">
      <w:pPr>
        <w:pStyle w:val="30"/>
        <w:keepNext w:val="0"/>
        <w:keepLines w:val="0"/>
        <w:widowControl w:val="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CE1A18">
      <w:pPr>
        <w:widowControl w:val="0"/>
        <w:jc w:val="both"/>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jc w:val="both"/>
              <w:rPr>
                <w:rFonts w:ascii="Times New Roman" w:hAnsi="Times New Roman" w:cs="Times New Roman"/>
              </w:rPr>
            </w:pPr>
          </w:p>
        </w:tc>
      </w:tr>
    </w:tbl>
    <w:p w:rsidR="005032B7" w:rsidRDefault="005032B7" w:rsidP="00CE1A18">
      <w:pPr>
        <w:pStyle w:val="a4"/>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CE1A18">
      <w:pPr>
        <w:pStyle w:val="a4"/>
        <w:widowControl w:val="0"/>
        <w:suppressAutoHyphens w:val="0"/>
        <w:spacing w:after="0"/>
        <w:jc w:val="both"/>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CE1A18">
            <w:pPr>
              <w:pStyle w:val="Default"/>
              <w:widowControl w:val="0"/>
              <w:jc w:val="both"/>
              <w:rPr>
                <w:rFonts w:ascii="Times New Roman" w:hAnsi="Times New Roman" w:cs="Times New Roman"/>
              </w:rPr>
            </w:pP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E1A18">
      <w:pPr>
        <w:pStyle w:val="Default"/>
        <w:widowControl w:val="0"/>
        <w:ind w:firstLine="709"/>
        <w:jc w:val="both"/>
        <w:rPr>
          <w:rFonts w:ascii="Times New Roman" w:hAnsi="Times New Roman" w:cs="Times New Roman"/>
        </w:rPr>
      </w:pP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w:t>
      </w:r>
      <w:r w:rsidRPr="005032B7">
        <w:rPr>
          <w:rFonts w:ascii="Times New Roman" w:hAnsi="Times New Roman" w:cs="Times New Roman"/>
        </w:rPr>
        <w:lastRenderedPageBreak/>
        <w:t xml:space="preserve">пределах отведенного участка.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E1A18">
      <w:pPr>
        <w:pStyle w:val="a6"/>
        <w:widowControl w:val="0"/>
        <w:suppressAutoHyphens w:val="0"/>
        <w:spacing w:after="0"/>
        <w:jc w:val="both"/>
        <w:rPr>
          <w:rFonts w:ascii="Times New Roman" w:hAnsi="Times New Roman" w:cs="Times New Roman"/>
        </w:rPr>
      </w:pPr>
    </w:p>
    <w:p w:rsidR="00DA35B5" w:rsidRDefault="00DA35B5" w:rsidP="00CE1A18">
      <w:pPr>
        <w:pStyle w:val="a6"/>
        <w:widowControl w:val="0"/>
        <w:suppressAutoHyphens w:val="0"/>
        <w:spacing w:after="0"/>
        <w:jc w:val="both"/>
        <w:rPr>
          <w:rFonts w:ascii="Times New Roman" w:hAnsi="Times New Roman" w:cs="Times New Roman"/>
        </w:rPr>
      </w:pP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E1A18">
      <w:pPr>
        <w:widowControl w:val="0"/>
        <w:ind w:firstLine="709"/>
        <w:jc w:val="both"/>
        <w:rPr>
          <w:rFonts w:ascii="Times New Roman" w:hAnsi="Times New Roman" w:cs="Times New Roman"/>
        </w:rPr>
      </w:pP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E1A18">
      <w:pPr>
        <w:pStyle w:val="a4"/>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E1A18">
      <w:pPr>
        <w:widowControl w:val="0"/>
        <w:jc w:val="both"/>
        <w:rPr>
          <w:rFonts w:ascii="Times New Roman" w:hAnsi="Times New Roman" w:cs="Times New Roman"/>
        </w:rPr>
      </w:pPr>
      <w:r>
        <w:rPr>
          <w:rFonts w:ascii="Times New Roman" w:hAnsi="Times New Roman" w:cs="Times New Roman"/>
        </w:rPr>
        <w:br w:type="page"/>
      </w:r>
    </w:p>
    <w:p w:rsid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E1A18">
      <w:pPr>
        <w:widowControl w:val="0"/>
        <w:ind w:firstLine="567"/>
        <w:jc w:val="both"/>
        <w:rPr>
          <w:rFonts w:ascii="Times New Roman" w:hAnsi="Times New Roman" w:cs="Times New Roman"/>
          <w:b/>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E1A18">
      <w:pPr>
        <w:pStyle w:val="a4"/>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E1A18">
      <w:pPr>
        <w:pStyle w:val="a4"/>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E1A18">
      <w:pPr>
        <w:pStyle w:val="a4"/>
        <w:widowControl w:val="0"/>
        <w:suppressAutoHyphens w:val="0"/>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CE1A18">
      <w:pPr>
        <w:pStyle w:val="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CE1A18">
      <w:pPr>
        <w:pStyle w:val="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E1A18">
      <w:pPr>
        <w:pStyle w:val="4"/>
        <w:keepNext w:val="0"/>
        <w:keepLines w:val="0"/>
        <w:widowControl w:val="0"/>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E1A18">
      <w:pPr>
        <w:pStyle w:val="a4"/>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E1A18">
      <w:pPr>
        <w:pStyle w:val="a6"/>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E1A18">
      <w:pPr>
        <w:pStyle w:val="a4"/>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CE1A18">
      <w:pPr>
        <w:pStyle w:val="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CE1A18">
      <w:pPr>
        <w:pStyle w:val="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CE1A18">
      <w:pPr>
        <w:pStyle w:val="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CE1A18">
      <w:pPr>
        <w:pStyle w:val="a4"/>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CE1A18">
      <w:pPr>
        <w:pStyle w:val="a4"/>
        <w:widowControl w:val="0"/>
        <w:suppressAutoHyphens w:val="0"/>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CE1A18">
      <w:pPr>
        <w:pStyle w:val="6"/>
        <w:keepNext w:val="0"/>
        <w:keepLines w:val="0"/>
        <w:widowControl w:val="0"/>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E1A18">
      <w:pPr>
        <w:pStyle w:val="2"/>
        <w:widowControl w:val="0"/>
        <w:numPr>
          <w:ilvl w:val="0"/>
          <w:numId w:val="0"/>
        </w:numPr>
        <w:suppressAutoHyphens w:val="0"/>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CE1A18">
      <w:pPr>
        <w:pStyle w:val="a4"/>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CE1A18">
            <w:pPr>
              <w:widowControl w:val="0"/>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CE1A18">
            <w:pPr>
              <w:widowControl w:val="0"/>
              <w:jc w:val="both"/>
              <w:rPr>
                <w:rFonts w:ascii="Times New Roman" w:hAnsi="Times New Roman" w:cs="Times New Roman"/>
              </w:rPr>
            </w:pP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CE1A18">
            <w:pPr>
              <w:widowControl w:val="0"/>
              <w:jc w:val="both"/>
              <w:rPr>
                <w:rFonts w:ascii="Times New Roman" w:hAnsi="Times New Roman" w:cs="Times New Roman"/>
              </w:rPr>
            </w:pPr>
          </w:p>
        </w:tc>
      </w:tr>
    </w:tbl>
    <w:p w:rsidR="0046503F" w:rsidRDefault="0046503F" w:rsidP="00CE1A18">
      <w:pPr>
        <w:pStyle w:val="a4"/>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CE1A18">
      <w:pPr>
        <w:pStyle w:val="a4"/>
        <w:widowControl w:val="0"/>
        <w:suppressAutoHyphens w:val="0"/>
        <w:spacing w:after="0"/>
        <w:jc w:val="both"/>
        <w:rPr>
          <w:sz w:val="20"/>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CE1A18">
      <w:pPr>
        <w:pStyle w:val="2"/>
        <w:widowControl w:val="0"/>
        <w:numPr>
          <w:ilvl w:val="0"/>
          <w:numId w:val="0"/>
        </w:numPr>
        <w:suppressAutoHyphens w:val="0"/>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CE1A18">
      <w:pPr>
        <w:pStyle w:val="2"/>
        <w:widowControl w:val="0"/>
        <w:numPr>
          <w:ilvl w:val="0"/>
          <w:numId w:val="0"/>
        </w:numPr>
        <w:suppressAutoHyphens w:val="0"/>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CE1A18">
            <w:pPr>
              <w:widowControl w:val="0"/>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CE1A18">
            <w:pPr>
              <w:widowControl w:val="0"/>
              <w:jc w:val="both"/>
              <w:rPr>
                <w:rFonts w:ascii="Times New Roman" w:hAnsi="Times New Roman" w:cs="Times New Roman"/>
              </w:rPr>
            </w:pPr>
          </w:p>
        </w:tc>
      </w:tr>
    </w:tbl>
    <w:p w:rsidR="0046503F" w:rsidRPr="00FA2C1D" w:rsidRDefault="0046503F" w:rsidP="00CE1A18">
      <w:pPr>
        <w:pStyle w:val="a7"/>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CE1A18">
      <w:pPr>
        <w:pStyle w:val="a7"/>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CE1A18">
      <w:pPr>
        <w:pStyle w:val="2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CE1A18">
      <w:pPr>
        <w:pStyle w:val="a7"/>
        <w:widowControl w:val="0"/>
        <w:suppressAutoHyphens w:val="0"/>
        <w:jc w:val="both"/>
        <w:rPr>
          <w:b w:val="0"/>
          <w:szCs w:val="24"/>
          <w:u w:val="single"/>
        </w:rPr>
      </w:pPr>
      <w:r w:rsidRPr="00FA2C1D">
        <w:rPr>
          <w:b w:val="0"/>
          <w:szCs w:val="24"/>
          <w:u w:val="single"/>
        </w:rPr>
        <w:t xml:space="preserve">Примечания: </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CE1A18">
      <w:pPr>
        <w:pStyle w:val="32"/>
        <w:widowControl w:val="0"/>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CE1A18">
      <w:pPr>
        <w:pStyle w:val="32"/>
        <w:widowControl w:val="0"/>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CE1A18">
            <w:pPr>
              <w:widowControl w:val="0"/>
              <w:jc w:val="both"/>
              <w:rPr>
                <w:rFonts w:ascii="Times New Roman" w:hAnsi="Times New Roman" w:cs="Times New Roman"/>
              </w:rPr>
            </w:pPr>
          </w:p>
        </w:tc>
        <w:tc>
          <w:tcPr>
            <w:tcW w:w="450" w:type="pct"/>
            <w:vMerge/>
          </w:tcPr>
          <w:p w:rsidR="0046503F" w:rsidRPr="0046503F" w:rsidRDefault="0046503F" w:rsidP="00CE1A18">
            <w:pPr>
              <w:widowControl w:val="0"/>
              <w:jc w:val="both"/>
              <w:rPr>
                <w:rFonts w:ascii="Times New Roman" w:hAnsi="Times New Roman" w:cs="Times New Roman"/>
              </w:rPr>
            </w:pP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CE1A18">
            <w:pPr>
              <w:widowControl w:val="0"/>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CE1A18">
            <w:pPr>
              <w:widowControl w:val="0"/>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E1A18">
      <w:pPr>
        <w:widowControl w:val="0"/>
        <w:jc w:val="both"/>
        <w:rPr>
          <w:rFonts w:ascii="Times New Roman" w:hAnsi="Times New Roman" w:cs="Times New Roman"/>
        </w:rPr>
      </w:pPr>
    </w:p>
    <w:p w:rsidR="0046503F"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 до 150 – </w:t>
            </w:r>
            <w:r w:rsidRPr="0046503F">
              <w:rPr>
                <w:rFonts w:ascii="Times New Roman" w:hAnsi="Times New Roman" w:cs="Times New Roman"/>
              </w:rPr>
              <w:lastRenderedPageBreak/>
              <w:t>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7"/>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CE1A18">
      <w:pPr>
        <w:pStyle w:val="a4"/>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CE1A18">
      <w:pPr>
        <w:pStyle w:val="a4"/>
        <w:widowControl w:val="0"/>
        <w:suppressAutoHyphens w:val="0"/>
        <w:spacing w:after="0"/>
        <w:jc w:val="both"/>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CE1A18">
      <w:pPr>
        <w:pStyle w:val="a7"/>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CE1A18">
      <w:pPr>
        <w:pStyle w:val="22"/>
        <w:widowControl w:val="0"/>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CE1A18">
      <w:pPr>
        <w:pStyle w:val="22"/>
        <w:widowControl w:val="0"/>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CE1A18">
            <w:pPr>
              <w:widowControl w:val="0"/>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CE1A18">
            <w:pPr>
              <w:widowControl w:val="0"/>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4"/>
        <w:widowControl w:val="0"/>
        <w:suppressAutoHyphens w:val="0"/>
        <w:spacing w:after="0"/>
        <w:jc w:val="both"/>
        <w:rPr>
          <w:u w:val="single"/>
        </w:rPr>
      </w:pPr>
      <w:r w:rsidRPr="0046503F">
        <w:rPr>
          <w:u w:val="single"/>
        </w:rPr>
        <w:t xml:space="preserve">Примечания: </w:t>
      </w:r>
    </w:p>
    <w:p w:rsidR="0046503F" w:rsidRPr="0046503F" w:rsidRDefault="0046503F" w:rsidP="00CE1A18">
      <w:pPr>
        <w:pStyle w:val="a4"/>
        <w:widowControl w:val="0"/>
        <w:suppressAutoHyphens w:val="0"/>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CE1A18">
      <w:pPr>
        <w:pStyle w:val="22"/>
        <w:widowControl w:val="0"/>
        <w:ind w:left="0" w:firstLine="0"/>
        <w:jc w:val="both"/>
        <w:rPr>
          <w:rFonts w:ascii="Times New Roman" w:hAnsi="Times New Roman" w:cs="Times New Roman"/>
          <w:b/>
        </w:rPr>
      </w:pPr>
    </w:p>
    <w:p w:rsidR="00FA2C1D" w:rsidRDefault="00FA2C1D" w:rsidP="00CE1A18">
      <w:pPr>
        <w:pStyle w:val="22"/>
        <w:widowControl w:val="0"/>
        <w:ind w:left="0" w:firstLine="0"/>
        <w:jc w:val="both"/>
        <w:rPr>
          <w:rFonts w:ascii="Times New Roman" w:hAnsi="Times New Roman" w:cs="Times New Roman"/>
          <w:b/>
        </w:rPr>
      </w:pPr>
    </w:p>
    <w:p w:rsidR="0046503F" w:rsidRPr="0046503F" w:rsidRDefault="0046503F" w:rsidP="00CE1A18">
      <w:pPr>
        <w:pStyle w:val="22"/>
        <w:widowControl w:val="0"/>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CE1A18">
      <w:pPr>
        <w:pStyle w:val="2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E1A18">
      <w:pPr>
        <w:widowControl w:val="0"/>
        <w:ind w:firstLine="567"/>
        <w:jc w:val="both"/>
        <w:rPr>
          <w:rFonts w:ascii="Times New Roman" w:hAnsi="Times New Roman" w:cs="Times New Roman"/>
          <w:b/>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w:t>
      </w:r>
      <w:r w:rsidRPr="00A67C8A">
        <w:rPr>
          <w:rFonts w:ascii="Times New Roman" w:hAnsi="Times New Roman" w:cs="Times New Roman"/>
        </w:rPr>
        <w:lastRenderedPageBreak/>
        <w:t xml:space="preserve">ремонтируемых объектов и звуковую сигнализацию у светофоров;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w:t>
      </w:r>
      <w:r w:rsidRPr="00A67C8A">
        <w:rPr>
          <w:rFonts w:ascii="Times New Roman" w:hAnsi="Times New Roman" w:cs="Times New Roman"/>
        </w:rPr>
        <w:lastRenderedPageBreak/>
        <w:t xml:space="preserve">на участке, пешеходных дорогах, аллеях.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w:t>
      </w:r>
      <w:r w:rsidRPr="00A67C8A">
        <w:rPr>
          <w:rFonts w:ascii="Times New Roman" w:hAnsi="Times New Roman" w:cs="Times New Roman"/>
        </w:rPr>
        <w:lastRenderedPageBreak/>
        <w:t xml:space="preserve">мест отдыха и ожидания.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bl>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CE1A18">
            <w:pPr>
              <w:pStyle w:val="Default"/>
              <w:widowControl w:val="0"/>
              <w:jc w:val="both"/>
              <w:rPr>
                <w:rFonts w:ascii="Times New Roman" w:hAnsi="Times New Roman" w:cs="Times New Roman"/>
              </w:rPr>
            </w:pP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CE1A18">
      <w:pPr>
        <w:pStyle w:val="Default"/>
        <w:widowControl w:val="0"/>
        <w:ind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CE1A18">
      <w:pPr>
        <w:pStyle w:val="2"/>
        <w:widowControl w:val="0"/>
        <w:numPr>
          <w:ilvl w:val="0"/>
          <w:numId w:val="0"/>
        </w:numPr>
        <w:suppressAutoHyphens w:val="0"/>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CE1A18">
      <w:pPr>
        <w:pStyle w:val="a4"/>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CE1A18">
      <w:pPr>
        <w:pStyle w:val="2"/>
        <w:widowControl w:val="0"/>
        <w:numPr>
          <w:ilvl w:val="0"/>
          <w:numId w:val="0"/>
        </w:numPr>
        <w:suppressAutoHyphens w:val="0"/>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CE1A18">
      <w:pPr>
        <w:pStyle w:val="a4"/>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CE1A18">
      <w:pPr>
        <w:pStyle w:val="a4"/>
        <w:widowControl w:val="0"/>
        <w:suppressAutoHyphens w:val="0"/>
        <w:spacing w:after="0"/>
        <w:ind w:firstLine="567"/>
        <w:jc w:val="both"/>
        <w:rPr>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 xml:space="preserve">Площадь оранжерейных хозяйств зависит от уровня обеспеченности населения озелененными </w:t>
      </w:r>
      <w:r w:rsidRPr="002D062D">
        <w:rPr>
          <w:rFonts w:ascii="Times New Roman" w:hAnsi="Times New Roman" w:cs="Times New Roman"/>
          <w:sz w:val="20"/>
        </w:rPr>
        <w:lastRenderedPageBreak/>
        <w:t>территориями общего пользования и уровня их благоустройства.</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p>
        </w:tc>
        <w:tc>
          <w:tcPr>
            <w:tcW w:w="269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E1A18">
      <w:pPr>
        <w:pStyle w:val="Default"/>
        <w:widowControl w:val="0"/>
        <w:jc w:val="both"/>
        <w:rPr>
          <w:rFonts w:ascii="Times New Roman" w:hAnsi="Times New Roman" w:cs="Times New Roman"/>
        </w:rPr>
      </w:pP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a6"/>
        <w:widowControl w:val="0"/>
        <w:suppressAutoHyphens w:val="0"/>
        <w:spacing w:after="0"/>
        <w:jc w:val="both"/>
        <w:rPr>
          <w:rFonts w:ascii="Times New Roman" w:eastAsiaTheme="minorHAnsi" w:hAnsi="Times New Roman" w:cs="Times New Roman"/>
          <w:lang w:eastAsia="en-US"/>
        </w:rPr>
      </w:pPr>
    </w:p>
    <w:p w:rsid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CE1A18">
      <w:pPr>
        <w:pStyle w:val="Default"/>
        <w:widowControl w:val="0"/>
        <w:ind w:firstLine="567"/>
        <w:jc w:val="both"/>
        <w:rPr>
          <w:rFonts w:ascii="Arial" w:hAnsi="Arial" w:cs="Arial"/>
        </w:rPr>
      </w:pPr>
    </w:p>
    <w:p w:rsidR="002D062D" w:rsidRDefault="002D062D" w:rsidP="00CE1A18">
      <w:pPr>
        <w:widowControl w:val="0"/>
        <w:jc w:val="both"/>
        <w:rPr>
          <w:rFonts w:ascii="Times New Roman" w:hAnsi="Times New Roman" w:cs="Times New Roman"/>
        </w:rPr>
      </w:pPr>
      <w:r>
        <w:rPr>
          <w:rFonts w:ascii="Times New Roman" w:hAnsi="Times New Roman" w:cs="Times New Roman"/>
        </w:rPr>
        <w:br w:type="page"/>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CE1A18">
            <w:pPr>
              <w:widowControl w:val="0"/>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Default="002D062D" w:rsidP="00CE1A18">
      <w:pPr>
        <w:widowControl w:val="0"/>
        <w:ind w:firstLine="567"/>
        <w:jc w:val="both"/>
        <w:rPr>
          <w:rFonts w:ascii="Times New Roman" w:hAnsi="Times New Roman" w:cs="Times New Roman"/>
        </w:rPr>
      </w:pPr>
    </w:p>
    <w:p w:rsidR="00B21E47" w:rsidRPr="002D062D" w:rsidRDefault="00B21E47" w:rsidP="00CE1A18">
      <w:pPr>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w:t>
      </w:r>
      <w:r w:rsidRPr="002D062D">
        <w:rPr>
          <w:rFonts w:ascii="Times New Roman" w:hAnsi="Times New Roman" w:cs="Times New Roman"/>
        </w:rPr>
        <w:lastRenderedPageBreak/>
        <w:t xml:space="preserve">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E1A18">
            <w:pPr>
              <w:widowControl w:val="0"/>
              <w:jc w:val="both"/>
              <w:rPr>
                <w:rFonts w:ascii="Times New Roman" w:hAnsi="Times New Roman" w:cs="Times New Roman"/>
              </w:rPr>
            </w:pP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CE1A18">
            <w:pPr>
              <w:widowControl w:val="0"/>
              <w:ind w:firstLine="567"/>
              <w:jc w:val="both"/>
              <w:rPr>
                <w:rFonts w:ascii="Times New Roman" w:hAnsi="Times New Roman" w:cs="Times New Roman"/>
              </w:rPr>
            </w:pP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CE1A18">
            <w:pPr>
              <w:widowControl w:val="0"/>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CE1A18">
            <w:pPr>
              <w:widowControl w:val="0"/>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rPr>
            </w:pP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E1A18">
            <w:pPr>
              <w:widowControl w:val="0"/>
              <w:ind w:firstLine="567"/>
              <w:jc w:val="both"/>
              <w:rPr>
                <w:rFonts w:ascii="Times New Roman" w:hAnsi="Times New Roman" w:cs="Times New Roman"/>
              </w:rPr>
            </w:pPr>
          </w:p>
        </w:tc>
      </w:tr>
    </w:tbl>
    <w:p w:rsidR="002D062D" w:rsidRPr="002D062D" w:rsidRDefault="002D062D" w:rsidP="00CE1A18">
      <w:pPr>
        <w:pStyle w:val="a4"/>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E1A18">
      <w:pPr>
        <w:pStyle w:val="22"/>
        <w:widowControl w:val="0"/>
        <w:ind w:left="0"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E1A18">
      <w:pPr>
        <w:widowControl w:val="0"/>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E1A18">
      <w:pPr>
        <w:widowControl w:val="0"/>
        <w:ind w:firstLine="567"/>
        <w:jc w:val="both"/>
        <w:rPr>
          <w:rFonts w:ascii="Times New Roman" w:hAnsi="Times New Roman" w:cs="Times New Roman"/>
          <w:b/>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E1A18">
            <w:pPr>
              <w:pStyle w:val="Default"/>
              <w:widowControl w:val="0"/>
              <w:jc w:val="both"/>
              <w:rPr>
                <w:rFonts w:ascii="Times New Roman" w:hAnsi="Times New Roman" w:cs="Times New Roman"/>
              </w:rPr>
            </w:pP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E1A18">
      <w:pPr>
        <w:widowControl w:val="0"/>
        <w:ind w:firstLine="567"/>
        <w:jc w:val="both"/>
        <w:rPr>
          <w:rFonts w:ascii="Times New Roman" w:hAnsi="Times New Roman" w:cs="Times New Roman"/>
        </w:rPr>
      </w:pP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w:t>
      </w:r>
      <w:r w:rsidRPr="00C86A37">
        <w:rPr>
          <w:rFonts w:ascii="Times New Roman" w:hAnsi="Times New Roman" w:cs="Times New Roman"/>
        </w:rPr>
        <w:lastRenderedPageBreak/>
        <w:t xml:space="preserve">проектировать в охранных зонах высоковольтных линий электропередач.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CE1A18">
      <w:pPr>
        <w:pStyle w:val="a7"/>
        <w:widowControl w:val="0"/>
        <w:suppressAutoHyphens w:val="0"/>
        <w:ind w:firstLine="567"/>
        <w:jc w:val="both"/>
        <w:rPr>
          <w:b w:val="0"/>
          <w:sz w:val="24"/>
          <w:szCs w:val="24"/>
          <w:u w:val="single"/>
        </w:rPr>
      </w:pPr>
    </w:p>
    <w:p w:rsidR="00C86A37" w:rsidRPr="00C86A37" w:rsidRDefault="00C86A37" w:rsidP="00CE1A18">
      <w:pPr>
        <w:pStyle w:val="a7"/>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CE1A18">
      <w:pPr>
        <w:pStyle w:val="2"/>
        <w:widowControl w:val="0"/>
        <w:numPr>
          <w:ilvl w:val="0"/>
          <w:numId w:val="0"/>
        </w:numPr>
        <w:suppressAutoHyphens w:val="0"/>
        <w:ind w:firstLine="567"/>
        <w:jc w:val="both"/>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CE1A18">
      <w:pPr>
        <w:pStyle w:val="2"/>
        <w:widowControl w:val="0"/>
        <w:numPr>
          <w:ilvl w:val="0"/>
          <w:numId w:val="0"/>
        </w:numPr>
        <w:suppressAutoHyphens w:val="0"/>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E1A18">
      <w:pPr>
        <w:pStyle w:val="a7"/>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E1A18">
      <w:pPr>
        <w:pStyle w:val="a4"/>
        <w:widowControl w:val="0"/>
        <w:suppressAutoHyphens w:val="0"/>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E1A18">
      <w:pPr>
        <w:pStyle w:val="a4"/>
        <w:widowControl w:val="0"/>
        <w:suppressAutoHyphens w:val="0"/>
        <w:spacing w:after="0"/>
        <w:ind w:firstLine="708"/>
        <w:jc w:val="both"/>
        <w:rPr>
          <w:sz w:val="20"/>
        </w:rPr>
      </w:pPr>
    </w:p>
    <w:p w:rsidR="00C86A37" w:rsidRPr="00C86A37" w:rsidRDefault="00C86A37" w:rsidP="00CE1A18">
      <w:pPr>
        <w:pStyle w:val="a6"/>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E1A18">
      <w:pPr>
        <w:pStyle w:val="2"/>
        <w:widowControl w:val="0"/>
        <w:numPr>
          <w:ilvl w:val="0"/>
          <w:numId w:val="0"/>
        </w:numPr>
        <w:suppressAutoHyphens w:val="0"/>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E1A18">
      <w:pPr>
        <w:pStyle w:val="5"/>
        <w:keepNext w:val="0"/>
        <w:keepLines w:val="0"/>
        <w:widowControl w:val="0"/>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E1A18">
      <w:pPr>
        <w:pStyle w:val="a6"/>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E1A18">
      <w:pPr>
        <w:pStyle w:val="a4"/>
        <w:widowControl w:val="0"/>
        <w:suppressAutoHyphens w:val="0"/>
        <w:spacing w:after="0"/>
        <w:ind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E1A18">
      <w:pPr>
        <w:pStyle w:val="a6"/>
        <w:widowControl w:val="0"/>
        <w:suppressAutoHyphens w:val="0"/>
        <w:spacing w:after="0"/>
        <w:ind w:firstLine="566"/>
        <w:jc w:val="both"/>
        <w:rPr>
          <w:rFonts w:ascii="Times New Roman" w:hAnsi="Times New Roman" w:cs="Times New Roman"/>
          <w:sz w:val="20"/>
        </w:rPr>
      </w:pPr>
    </w:p>
    <w:p w:rsidR="00C86A37" w:rsidRPr="00C86A37" w:rsidRDefault="00C86A37" w:rsidP="00CE1A18">
      <w:pPr>
        <w:pStyle w:val="2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E1A18">
      <w:pPr>
        <w:pStyle w:val="a4"/>
        <w:widowControl w:val="0"/>
        <w:suppressAutoHyphens w:val="0"/>
        <w:spacing w:after="0"/>
        <w:ind w:firstLine="567"/>
        <w:jc w:val="both"/>
        <w:rPr>
          <w:u w:val="single"/>
        </w:rPr>
      </w:pPr>
    </w:p>
    <w:p w:rsidR="00C86A37" w:rsidRPr="00C86A37" w:rsidRDefault="00C86A37" w:rsidP="00CE1A18">
      <w:pPr>
        <w:pStyle w:val="a4"/>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E1A18">
      <w:pPr>
        <w:pStyle w:val="a4"/>
        <w:widowControl w:val="0"/>
        <w:suppressAutoHyphens w:val="0"/>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E1A18">
      <w:pPr>
        <w:pStyle w:val="a4"/>
        <w:widowControl w:val="0"/>
        <w:suppressAutoHyphens w:val="0"/>
        <w:spacing w:after="0"/>
        <w:ind w:firstLine="708"/>
        <w:jc w:val="both"/>
        <w:rPr>
          <w:rFonts w:ascii="Arial" w:hAnsi="Arial" w:cs="Arial"/>
        </w:rPr>
      </w:pPr>
    </w:p>
    <w:p w:rsidR="00C86A37" w:rsidRPr="0027326A" w:rsidRDefault="00C86A37" w:rsidP="00CE1A18">
      <w:pPr>
        <w:widowControl w:val="0"/>
        <w:ind w:firstLine="567"/>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w:t>
      </w:r>
      <w:r w:rsidRPr="0044223E">
        <w:rPr>
          <w:rFonts w:ascii="Times New Roman" w:hAnsi="Times New Roman" w:cs="Times New Roman"/>
        </w:rPr>
        <w:lastRenderedPageBreak/>
        <w:t>предприятий и железных дорог - надземные и подземные;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w:t>
      </w:r>
      <w:r w:rsidRPr="0044223E">
        <w:rPr>
          <w:rFonts w:ascii="Times New Roman" w:hAnsi="Times New Roman" w:cs="Times New Roman"/>
        </w:rPr>
        <w:lastRenderedPageBreak/>
        <w:t xml:space="preserve">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CE1A18">
            <w:pPr>
              <w:widowControl w:val="0"/>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808"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p>
        </w:tc>
        <w:tc>
          <w:tcPr>
            <w:tcW w:w="808" w:type="pct"/>
            <w:vAlign w:val="center"/>
          </w:tcPr>
          <w:p w:rsidR="0044223E" w:rsidRPr="0044223E" w:rsidRDefault="0044223E" w:rsidP="00CE1A18">
            <w:pPr>
              <w:widowControl w:val="0"/>
              <w:jc w:val="both"/>
              <w:rPr>
                <w:rFonts w:ascii="Times New Roman" w:hAnsi="Times New Roman" w:cs="Times New Roman"/>
              </w:rPr>
            </w:pPr>
          </w:p>
        </w:tc>
        <w:tc>
          <w:tcPr>
            <w:tcW w:w="905" w:type="pct"/>
            <w:vAlign w:val="center"/>
          </w:tcPr>
          <w:p w:rsidR="0044223E" w:rsidRPr="0044223E" w:rsidRDefault="0044223E" w:rsidP="00CE1A18">
            <w:pPr>
              <w:widowControl w:val="0"/>
              <w:jc w:val="both"/>
              <w:rPr>
                <w:rFonts w:ascii="Times New Roman" w:hAnsi="Times New Roman" w:cs="Times New Roman"/>
              </w:rPr>
            </w:pPr>
          </w:p>
        </w:tc>
        <w:tc>
          <w:tcPr>
            <w:tcW w:w="1133" w:type="pct"/>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E1A18">
      <w:pPr>
        <w:widowControl w:val="0"/>
        <w:ind w:right="-143" w:firstLine="567"/>
        <w:jc w:val="both"/>
        <w:rPr>
          <w:rFonts w:ascii="Times New Roman" w:hAnsi="Times New Roman" w:cs="Times New Roman"/>
          <w:sz w:val="20"/>
        </w:rPr>
      </w:pPr>
    </w:p>
    <w:p w:rsid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E1A18">
      <w:pPr>
        <w:pStyle w:val="a4"/>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E1A18">
      <w:pPr>
        <w:pStyle w:val="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E1A18">
      <w:pPr>
        <w:pStyle w:val="a9"/>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E1A18">
      <w:pPr>
        <w:pStyle w:val="a9"/>
        <w:widowControl w:val="0"/>
        <w:spacing w:after="0"/>
        <w:ind w:left="0" w:firstLine="567"/>
        <w:jc w:val="both"/>
        <w:rPr>
          <w:rFonts w:ascii="Times New Roman" w:hAnsi="Times New Roman" w:cs="Times New Roman"/>
          <w:sz w:val="20"/>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CE1A18">
      <w:pPr>
        <w:pStyle w:val="a7"/>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1312"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Default="0044223E" w:rsidP="00CE1A18">
      <w:pPr>
        <w:widowControl w:val="0"/>
        <w:ind w:firstLine="567"/>
        <w:jc w:val="both"/>
        <w:rPr>
          <w:rFonts w:ascii="Times New Roman" w:hAnsi="Times New Roman" w:cs="Times New Roman"/>
        </w:rPr>
      </w:pPr>
    </w:p>
    <w:p w:rsidR="00B21E47" w:rsidRPr="0044223E" w:rsidRDefault="00B21E47"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CE1A18">
      <w:pPr>
        <w:widowControl w:val="0"/>
        <w:jc w:val="both"/>
        <w:rPr>
          <w:rFonts w:ascii="Times New Roman" w:hAnsi="Times New Roman" w:cs="Times New Roman"/>
        </w:rPr>
      </w:pPr>
      <w:r>
        <w:rPr>
          <w:rFonts w:ascii="Times New Roman" w:hAnsi="Times New Roman" w:cs="Times New Roman"/>
        </w:rPr>
        <w:br w:type="page"/>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E1A18">
      <w:pPr>
        <w:widowControl w:val="0"/>
        <w:tabs>
          <w:tab w:val="left" w:pos="142"/>
        </w:tabs>
        <w:ind w:firstLine="567"/>
        <w:jc w:val="both"/>
        <w:rPr>
          <w:rFonts w:ascii="Times New Roman" w:hAnsi="Times New Roman" w:cs="Times New Roman"/>
        </w:rPr>
      </w:pP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w:t>
      </w:r>
      <w:r w:rsidRPr="00F75E58">
        <w:rPr>
          <w:rFonts w:ascii="Times New Roman" w:hAnsi="Times New Roman" w:cs="Times New Roman"/>
        </w:rPr>
        <w:lastRenderedPageBreak/>
        <w:t xml:space="preserve">памятников;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w:t>
      </w:r>
      <w:r w:rsidRPr="00F75E58">
        <w:rPr>
          <w:rFonts w:ascii="Times New Roman" w:hAnsi="Times New Roman" w:cs="Times New Roman"/>
        </w:rPr>
        <w:lastRenderedPageBreak/>
        <w:t>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E1A18">
      <w:pPr>
        <w:pStyle w:val="Default"/>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пищевых отраслей промышленности, оптовые склады продовольственного </w:t>
      </w:r>
      <w:r w:rsidRPr="00F75E58">
        <w:rPr>
          <w:rFonts w:ascii="Times New Roman" w:hAnsi="Times New Roman" w:cs="Times New Roman"/>
        </w:rPr>
        <w:lastRenderedPageBreak/>
        <w:t>сырья и пищевых продуктов, комплексы водопроводных сооружений для подготовки и хранения питьевой воды;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w:t>
      </w:r>
      <w:r w:rsidRPr="00F75E58">
        <w:rPr>
          <w:rFonts w:ascii="Times New Roman" w:hAnsi="Times New Roman" w:cs="Times New Roman"/>
        </w:rPr>
        <w:lastRenderedPageBreak/>
        <w:t xml:space="preserve">принимаются в соответствии с соответствующими разделами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E1A18">
      <w:pPr>
        <w:pStyle w:val="Default"/>
        <w:widowControl w:val="0"/>
        <w:tabs>
          <w:tab w:val="left" w:pos="142"/>
        </w:tabs>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CE1A18">
      <w:pPr>
        <w:pStyle w:val="a4"/>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CE1A18">
      <w:pPr>
        <w:pStyle w:val="a4"/>
        <w:widowControl w:val="0"/>
        <w:tabs>
          <w:tab w:val="left" w:pos="142"/>
        </w:tabs>
        <w:suppressAutoHyphens w:val="0"/>
        <w:spacing w:after="0"/>
        <w:ind w:firstLine="567"/>
        <w:jc w:val="both"/>
        <w:rPr>
          <w:sz w:val="20"/>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CE1A18">
      <w:pPr>
        <w:pStyle w:val="a6"/>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bl>
    <w:p w:rsidR="00F75E58" w:rsidRDefault="00F75E58"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Pr="00F75E58" w:rsidRDefault="00E25964"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CE1A18">
            <w:pPr>
              <w:widowControl w:val="0"/>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b/>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E1A18">
      <w:pPr>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3C3F3D" w:rsidRDefault="003C3F3D" w:rsidP="00CE1A18">
      <w:pPr>
        <w:widowControl w:val="0"/>
        <w:jc w:val="both"/>
        <w:rPr>
          <w:rFonts w:ascii="Times New Roman" w:hAnsi="Times New Roman" w:cs="Times New Roman"/>
        </w:rPr>
      </w:pPr>
      <w:r>
        <w:rPr>
          <w:rFonts w:ascii="Times New Roman" w:hAnsi="Times New Roman" w:cs="Times New Roman"/>
        </w:rPr>
        <w:br w:type="page"/>
      </w:r>
    </w:p>
    <w:p w:rsid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E1A18">
      <w:pPr>
        <w:widowControl w:val="0"/>
        <w:ind w:firstLine="567"/>
        <w:jc w:val="both"/>
        <w:rPr>
          <w:rFonts w:ascii="Times New Roman" w:hAnsi="Times New Roman" w:cs="Times New Roman"/>
          <w:b/>
        </w:rPr>
      </w:pPr>
    </w:p>
    <w:p w:rsidR="003C3F3D" w:rsidRP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w:t>
      </w:r>
      <w:r w:rsidRPr="003C3F3D">
        <w:rPr>
          <w:rFonts w:ascii="Times New Roman" w:hAnsi="Times New Roman" w:cs="Times New Roman"/>
        </w:rPr>
        <w:lastRenderedPageBreak/>
        <w:t xml:space="preserve">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E1A18">
      <w:pPr>
        <w:pStyle w:val="Default"/>
        <w:widowControl w:val="0"/>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1947"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E1A18">
            <w:pPr>
              <w:pStyle w:val="Default"/>
              <w:widowControl w:val="0"/>
              <w:jc w:val="both"/>
              <w:rPr>
                <w:rFonts w:ascii="Times New Roman" w:hAnsi="Times New Roman" w:cs="Times New Roman"/>
              </w:rPr>
            </w:pPr>
          </w:p>
        </w:tc>
        <w:tc>
          <w:tcPr>
            <w:tcW w:w="902" w:type="pct"/>
            <w:vMerge/>
          </w:tcPr>
          <w:p w:rsidR="003C3F3D" w:rsidRPr="003C3F3D" w:rsidRDefault="003C3F3D" w:rsidP="00CE1A18">
            <w:pPr>
              <w:pStyle w:val="Default"/>
              <w:widowControl w:val="0"/>
              <w:jc w:val="both"/>
              <w:rPr>
                <w:rFonts w:ascii="Times New Roman" w:hAnsi="Times New Roman" w:cs="Times New Roman"/>
              </w:rPr>
            </w:pP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w:t>
      </w:r>
      <w:r w:rsidRPr="003C3F3D">
        <w:rPr>
          <w:rFonts w:ascii="Times New Roman" w:hAnsi="Times New Roman" w:cs="Times New Roman"/>
        </w:rPr>
        <w:lastRenderedPageBreak/>
        <w:t xml:space="preserve">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w:t>
      </w:r>
      <w:r w:rsidRPr="003C3F3D">
        <w:rPr>
          <w:rFonts w:ascii="Times New Roman" w:hAnsi="Times New Roman" w:cs="Times New Roman"/>
        </w:rPr>
        <w:lastRenderedPageBreak/>
        <w:t xml:space="preserve">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E1A18">
      <w:pPr>
        <w:pStyle w:val="Default"/>
        <w:widowControl w:val="0"/>
        <w:ind w:firstLine="567"/>
        <w:jc w:val="both"/>
        <w:rPr>
          <w:rFonts w:ascii="Arial" w:hAnsi="Arial" w:cs="Arial"/>
          <w:b/>
        </w:rPr>
      </w:pPr>
    </w:p>
    <w:p w:rsidR="003255AC" w:rsidRDefault="003255AC" w:rsidP="00CE1A18">
      <w:pPr>
        <w:widowControl w:val="0"/>
        <w:jc w:val="both"/>
        <w:rPr>
          <w:rFonts w:ascii="Times New Roman" w:hAnsi="Times New Roman" w:cs="Times New Roman"/>
        </w:rPr>
      </w:pPr>
      <w:r>
        <w:rPr>
          <w:rFonts w:ascii="Times New Roman" w:hAnsi="Times New Roman" w:cs="Times New Roman"/>
        </w:rPr>
        <w:br w:type="page"/>
      </w:r>
    </w:p>
    <w:p w:rsid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E1A18">
      <w:pPr>
        <w:widowControl w:val="0"/>
        <w:ind w:firstLine="567"/>
        <w:jc w:val="both"/>
        <w:rPr>
          <w:rFonts w:ascii="Times New Roman" w:hAnsi="Times New Roman" w:cs="Times New Roman"/>
          <w:b/>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11.1.14. Наружные сети и сооружения водопровода следует проектировать в соответствии с </w:t>
      </w:r>
      <w:r w:rsidRPr="00B74705">
        <w:rPr>
          <w:rFonts w:ascii="Times New Roman" w:hAnsi="Times New Roman" w:cs="Times New Roman"/>
        </w:rPr>
        <w:lastRenderedPageBreak/>
        <w:t>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w:t>
      </w:r>
      <w:r w:rsidRPr="00B74705">
        <w:rPr>
          <w:rFonts w:ascii="Times New Roman" w:hAnsi="Times New Roman" w:cs="Times New Roman"/>
        </w:rPr>
        <w:lastRenderedPageBreak/>
        <w:t xml:space="preserve">линий.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CE1A18">
            <w:pPr>
              <w:widowControl w:val="0"/>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E1A18">
      <w:pPr>
        <w:pStyle w:val="a4"/>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E1A18">
      <w:pPr>
        <w:pStyle w:val="a4"/>
        <w:widowControl w:val="0"/>
        <w:suppressAutoHyphens w:val="0"/>
        <w:spacing w:after="0"/>
        <w:ind w:firstLine="567"/>
        <w:jc w:val="both"/>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w:t>
      </w:r>
      <w:r w:rsidRPr="00B74705">
        <w:rPr>
          <w:rFonts w:ascii="Times New Roman" w:hAnsi="Times New Roman" w:cs="Times New Roman"/>
        </w:rPr>
        <w:lastRenderedPageBreak/>
        <w:t xml:space="preserve">пожаров и повреждения дорогостоящего основного оборудования.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B74705">
        <w:rPr>
          <w:rFonts w:ascii="Times New Roman" w:hAnsi="Times New Roman" w:cs="Times New Roman"/>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E25964" w:rsidRDefault="00E25964" w:rsidP="00CE1A18">
      <w:pPr>
        <w:widowControl w:val="0"/>
        <w:ind w:firstLine="567"/>
        <w:jc w:val="both"/>
        <w:rPr>
          <w:rFonts w:ascii="Times New Roman" w:hAnsi="Times New Roman" w:cs="Times New Roman"/>
        </w:rPr>
      </w:pPr>
    </w:p>
    <w:p w:rsidR="00E25964"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CE1A18">
            <w:pPr>
              <w:pStyle w:val="Default"/>
              <w:widowControl w:val="0"/>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CE1A18">
            <w:pPr>
              <w:pStyle w:val="Default"/>
              <w:widowControl w:val="0"/>
              <w:jc w:val="both"/>
              <w:rPr>
                <w:rFonts w:ascii="Times New Roman" w:hAnsi="Times New Roman" w:cs="Times New Roman"/>
              </w:rPr>
            </w:pP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72"/>
        <w:gridCol w:w="5209"/>
      </w:tblGrid>
      <w:tr w:rsidR="00B74705" w:rsidRPr="00B74705" w:rsidTr="00123DF8">
        <w:trPr>
          <w:trHeight w:val="489"/>
        </w:trPr>
        <w:tc>
          <w:tcPr>
            <w:tcW w:w="2500" w:type="pct"/>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gridSpan w:val="2"/>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lastRenderedPageBreak/>
              <w:t xml:space="preserve">Дополнительные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3"/>
          </w:tcPr>
          <w:tbl>
            <w:tblPr>
              <w:tblW w:w="8647" w:type="dxa"/>
              <w:tblBorders>
                <w:insideH w:val="single" w:sz="4" w:space="0" w:color="000000"/>
                <w:insideV w:val="single" w:sz="4" w:space="0" w:color="000000"/>
              </w:tblBorders>
              <w:tblLook w:val="0000" w:firstRow="0" w:lastRow="0" w:firstColumn="0" w:lastColumn="0" w:noHBand="0" w:noVBand="0"/>
            </w:tblPr>
            <w:tblGrid>
              <w:gridCol w:w="5245"/>
              <w:gridCol w:w="3402"/>
            </w:tblGrid>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CE1A18">
            <w:pPr>
              <w:pStyle w:val="Default"/>
              <w:widowControl w:val="0"/>
              <w:spacing w:line="0" w:lineRule="atLeast"/>
              <w:jc w:val="both"/>
              <w:rPr>
                <w:rFonts w:ascii="Times New Roman" w:hAnsi="Times New Roman" w:cs="Times New Roman"/>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CE1A18">
      <w:pPr>
        <w:widowControl w:val="0"/>
        <w:ind w:firstLine="567"/>
        <w:jc w:val="both"/>
        <w:rPr>
          <w:rFonts w:ascii="Times New Roman" w:hAnsi="Times New Roman" w:cs="Times New Roman"/>
          <w:sz w:val="20"/>
        </w:rPr>
      </w:pPr>
    </w:p>
    <w:p w:rsidR="00B74705" w:rsidRPr="00123DF8" w:rsidRDefault="00B74705"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r w:rsidRPr="00B74705">
        <w:rPr>
          <w:rFonts w:ascii="Times New Roman" w:hAnsi="Times New Roman" w:cs="Times New Roman"/>
        </w:rPr>
        <w:lastRenderedPageBreak/>
        <w:t xml:space="preserve">застроенность, смененные условия горной местности.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B74705">
        <w:rPr>
          <w:rFonts w:ascii="Times New Roman" w:hAnsi="Times New Roman" w:cs="Times New Roman"/>
        </w:rPr>
        <w:lastRenderedPageBreak/>
        <w:t xml:space="preserve">соответствии с требованиями раздела 11.10.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E1A18">
      <w:pPr>
        <w:widowControl w:val="0"/>
        <w:ind w:firstLine="567"/>
        <w:jc w:val="both"/>
        <w:rPr>
          <w:rFonts w:ascii="Times New Roman" w:hAnsi="Times New Roman" w:cs="Times New Roman"/>
        </w:rPr>
      </w:pPr>
    </w:p>
    <w:p w:rsidR="00B74705" w:rsidRDefault="00B74705" w:rsidP="00CE1A18">
      <w:pPr>
        <w:widowControl w:val="0"/>
        <w:ind w:firstLine="567"/>
        <w:jc w:val="both"/>
        <w:rPr>
          <w:rFonts w:ascii="Times New Roman" w:hAnsi="Times New Roman" w:cs="Times New Roman"/>
        </w:rPr>
      </w:pPr>
    </w:p>
    <w:p w:rsidR="00E25964" w:rsidRPr="00B74705"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E1A18">
      <w:pPr>
        <w:pStyle w:val="Default"/>
        <w:widowControl w:val="0"/>
        <w:ind w:firstLine="567"/>
        <w:jc w:val="both"/>
        <w:rPr>
          <w:rFonts w:ascii="Times New Roman" w:hAnsi="Times New Roman" w:cs="Times New Roman"/>
        </w:rPr>
      </w:pPr>
    </w:p>
    <w:p w:rsidR="00B74705" w:rsidRPr="00B74705" w:rsidRDefault="00123DF8" w:rsidP="00CE1A18">
      <w:pPr>
        <w:widowControl w:val="0"/>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CE1A18">
            <w:pPr>
              <w:widowControl w:val="0"/>
              <w:jc w:val="both"/>
              <w:rPr>
                <w:rFonts w:ascii="Times New Roman" w:hAnsi="Times New Roman" w:cs="Times New Roman"/>
                <w:sz w:val="24"/>
                <w:szCs w:val="24"/>
              </w:rPr>
            </w:pPr>
          </w:p>
        </w:tc>
        <w:tc>
          <w:tcPr>
            <w:tcW w:w="8149" w:type="dxa"/>
            <w:gridSpan w:val="4"/>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widowControl w:val="0"/>
              <w:jc w:val="both"/>
              <w:rPr>
                <w:rFonts w:ascii="Times New Roman" w:hAnsi="Times New Roman" w:cs="Times New Roman"/>
                <w:sz w:val="24"/>
                <w:szCs w:val="24"/>
              </w:rPr>
            </w:pPr>
          </w:p>
        </w:tc>
        <w:tc>
          <w:tcPr>
            <w:tcW w:w="1638" w:type="dxa"/>
          </w:tcPr>
          <w:p w:rsidR="00B74705" w:rsidRPr="00B74705" w:rsidRDefault="00B74705" w:rsidP="00CE1A18">
            <w:pPr>
              <w:pStyle w:val="Default"/>
              <w:widowControl w:val="0"/>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CE1A18">
            <w:pPr>
              <w:widowControl w:val="0"/>
              <w:jc w:val="both"/>
              <w:rPr>
                <w:rFonts w:ascii="Times New Roman" w:hAnsi="Times New Roman" w:cs="Times New Roman"/>
                <w:sz w:val="24"/>
                <w:szCs w:val="24"/>
              </w:rPr>
            </w:pPr>
          </w:p>
        </w:tc>
        <w:tc>
          <w:tcPr>
            <w:tcW w:w="2301"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CE1A18">
            <w:pPr>
              <w:widowControl w:val="0"/>
              <w:jc w:val="both"/>
              <w:rPr>
                <w:rFonts w:ascii="Times New Roman" w:hAnsi="Times New Roman" w:cs="Times New Roman"/>
                <w:sz w:val="24"/>
                <w:szCs w:val="24"/>
              </w:rPr>
            </w:pPr>
          </w:p>
        </w:tc>
        <w:tc>
          <w:tcPr>
            <w:tcW w:w="2026" w:type="dxa"/>
          </w:tcPr>
          <w:p w:rsidR="00B74705" w:rsidRPr="00B74705" w:rsidRDefault="00B74705" w:rsidP="00CE1A18">
            <w:pPr>
              <w:pStyle w:val="Default"/>
              <w:widowControl w:val="0"/>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CE1A18">
            <w:pPr>
              <w:widowControl w:val="0"/>
              <w:jc w:val="both"/>
              <w:rPr>
                <w:rFonts w:ascii="Times New Roman" w:hAnsi="Times New Roman" w:cs="Times New Roman"/>
                <w:sz w:val="24"/>
                <w:szCs w:val="24"/>
              </w:rPr>
            </w:pPr>
          </w:p>
        </w:tc>
        <w:tc>
          <w:tcPr>
            <w:tcW w:w="2184"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CE1A18">
            <w:pPr>
              <w:widowControl w:val="0"/>
              <w:jc w:val="both"/>
              <w:rPr>
                <w:rFonts w:ascii="Times New Roman" w:hAnsi="Times New Roman" w:cs="Times New Roman"/>
                <w:sz w:val="24"/>
                <w:szCs w:val="24"/>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B74705">
        <w:rPr>
          <w:rFonts w:ascii="Times New Roman" w:hAnsi="Times New Roman" w:cs="Times New Roman"/>
        </w:rPr>
        <w:lastRenderedPageBreak/>
        <w:t>газораспределительных систем АСУ ТП РГ принимается эксплуатирующими организациями или заказчиком.</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CE1A18">
      <w:pPr>
        <w:widowControl w:val="0"/>
        <w:tabs>
          <w:tab w:val="left" w:pos="3420"/>
        </w:tabs>
        <w:ind w:firstLine="567"/>
        <w:jc w:val="both"/>
        <w:rPr>
          <w:rFonts w:ascii="Times New Roman" w:hAnsi="Times New Roman" w:cs="Times New Roman"/>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CE1A18">
      <w:pPr>
        <w:pStyle w:val="a7"/>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E1A18">
      <w:pPr>
        <w:pStyle w:val="a7"/>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E1A18">
      <w:pPr>
        <w:pStyle w:val="aa"/>
        <w:widowControl w:val="0"/>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E1A18">
      <w:pPr>
        <w:pStyle w:val="a6"/>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E1A18">
      <w:pPr>
        <w:pStyle w:val="a4"/>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w:t>
      </w:r>
      <w:r w:rsidRPr="00B74705">
        <w:rPr>
          <w:rFonts w:ascii="Times New Roman" w:hAnsi="Times New Roman" w:cs="Times New Roman"/>
        </w:rPr>
        <w:lastRenderedPageBreak/>
        <w:t xml:space="preserve">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w:t>
      </w:r>
      <w:r w:rsidRPr="00B74705">
        <w:rPr>
          <w:rFonts w:ascii="Times New Roman" w:hAnsi="Times New Roman" w:cs="Times New Roman"/>
        </w:rPr>
        <w:lastRenderedPageBreak/>
        <w:t xml:space="preserve">предприятий.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E1A18">
            <w:pPr>
              <w:pStyle w:val="Default"/>
              <w:widowControl w:val="0"/>
              <w:jc w:val="both"/>
              <w:rPr>
                <w:rFonts w:ascii="Times New Roman" w:hAnsi="Times New Roman" w:cs="Times New Roman"/>
              </w:rPr>
            </w:pP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E1A18">
      <w:pPr>
        <w:pStyle w:val="Default"/>
        <w:widowControl w:val="0"/>
        <w:ind w:firstLine="567"/>
        <w:jc w:val="both"/>
        <w:rPr>
          <w:rFonts w:ascii="Times New Roman" w:hAnsi="Times New Roman" w:cs="Times New Roman"/>
          <w:u w:val="single"/>
        </w:rPr>
      </w:pP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E1A18">
      <w:pPr>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w:t>
      </w:r>
      <w:r w:rsidRPr="00601251">
        <w:rPr>
          <w:rFonts w:ascii="Times New Roman" w:hAnsi="Times New Roman" w:cs="Times New Roman"/>
        </w:rPr>
        <w:lastRenderedPageBreak/>
        <w:t xml:space="preserve">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 на водоемах рыбохозяйственного значения удовлетворять требованиям органов охраны рыбных запасов.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E1A18">
      <w:pPr>
        <w:pStyle w:val="a4"/>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CE1A18">
      <w:pPr>
        <w:pStyle w:val="a4"/>
        <w:widowControl w:val="0"/>
        <w:suppressAutoHyphens w:val="0"/>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E1A18">
      <w:pPr>
        <w:pStyle w:val="a7"/>
        <w:widowControl w:val="0"/>
        <w:suppressAutoHyphens w:val="0"/>
        <w:ind w:firstLine="708"/>
        <w:jc w:val="both"/>
        <w:rPr>
          <w:b w:val="0"/>
          <w:szCs w:val="24"/>
        </w:rPr>
      </w:pPr>
      <w:r w:rsidRPr="00601251">
        <w:rPr>
          <w:b w:val="0"/>
          <w:szCs w:val="24"/>
        </w:rPr>
        <w:t>Примечания:</w:t>
      </w:r>
    </w:p>
    <w:p w:rsidR="00601251" w:rsidRPr="00601251" w:rsidRDefault="00601251" w:rsidP="00CE1A18">
      <w:pPr>
        <w:pStyle w:val="a4"/>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E1A18">
      <w:pPr>
        <w:pStyle w:val="a4"/>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w:t>
      </w:r>
      <w:r w:rsidRPr="00601251">
        <w:rPr>
          <w:rFonts w:ascii="Times New Roman" w:hAnsi="Times New Roman" w:cs="Times New Roman"/>
        </w:rPr>
        <w:lastRenderedPageBreak/>
        <w:t xml:space="preserve">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p>
        </w:tc>
        <w:tc>
          <w:tcPr>
            <w:tcW w:w="939"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CE1A18">
            <w:pPr>
              <w:pStyle w:val="Default"/>
              <w:widowControl w:val="0"/>
              <w:tabs>
                <w:tab w:val="left" w:pos="1140"/>
              </w:tabs>
              <w:jc w:val="both"/>
              <w:rPr>
                <w:rFonts w:ascii="Times New Roman" w:hAnsi="Times New Roman" w:cs="Times New Roman"/>
              </w:rPr>
            </w:pP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СЗЗ канализационных очистных сооружений производительностью более 280 тыс. м3/сутки, а также при </w:t>
      </w:r>
      <w:r w:rsidRPr="00E0620A">
        <w:rPr>
          <w:rFonts w:ascii="Times New Roman" w:hAnsi="Times New Roman" w:cs="Times New Roman"/>
          <w:sz w:val="20"/>
        </w:rPr>
        <w:lastRenderedPageBreak/>
        <w:t>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E1A18">
      <w:pPr>
        <w:pStyle w:val="Default"/>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w:t>
      </w:r>
      <w:r w:rsidRPr="00601251">
        <w:rPr>
          <w:rFonts w:ascii="Times New Roman" w:hAnsi="Times New Roman" w:cs="Times New Roman"/>
        </w:rPr>
        <w:lastRenderedPageBreak/>
        <w:t xml:space="preserve">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E1A18">
            <w:pPr>
              <w:pStyle w:val="Default"/>
              <w:widowControl w:val="0"/>
              <w:jc w:val="both"/>
              <w:rPr>
                <w:rFonts w:ascii="Times New Roman" w:hAnsi="Times New Roman" w:cs="Times New Roman"/>
              </w:rPr>
            </w:pP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E1A18">
      <w:pPr>
        <w:pStyle w:val="a4"/>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E1A18">
      <w:pPr>
        <w:pStyle w:val="22"/>
        <w:widowControl w:val="0"/>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w:t>
      </w:r>
      <w:r w:rsidRPr="00601251">
        <w:rPr>
          <w:rFonts w:ascii="Times New Roman" w:hAnsi="Times New Roman" w:cs="Times New Roman"/>
        </w:rPr>
        <w:lastRenderedPageBreak/>
        <w:t xml:space="preserve">напряжением до 10 кВ, трубопроводами сжатого воздуха давлением до 1,6 МПа, трубопроводами напорной канализации. </w:t>
      </w:r>
    </w:p>
    <w:p w:rsidR="00601251" w:rsidRPr="00601251" w:rsidRDefault="00E0620A"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567"/>
        <w:jc w:val="both"/>
        <w:rPr>
          <w:rFonts w:ascii="Times New Roman" w:hAnsi="Times New Roman" w:cs="Times New Roman"/>
        </w:rPr>
        <w:sectPr w:rsidR="00601251" w:rsidRPr="00601251" w:rsidSect="00CE1A18">
          <w:footerReference w:type="default" r:id="rId8"/>
          <w:pgSz w:w="11906" w:h="16838" w:code="9"/>
          <w:pgMar w:top="1134" w:right="851" w:bottom="1134" w:left="709" w:header="709" w:footer="121" w:gutter="0"/>
          <w:pgNumType w:start="2"/>
          <w:cols w:space="708"/>
          <w:titlePg/>
          <w:docGrid w:linePitch="360"/>
        </w:sectPr>
      </w:pP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tcPr>
          <w:p w:rsidR="00601251" w:rsidRPr="00601251" w:rsidRDefault="00601251" w:rsidP="00CE1A18">
            <w:pPr>
              <w:widowControl w:val="0"/>
              <w:jc w:val="both"/>
              <w:rPr>
                <w:rFonts w:ascii="Times New Roman" w:hAnsi="Times New Roman" w:cs="Times New Roman"/>
                <w:sz w:val="24"/>
                <w:szCs w:val="24"/>
              </w:rPr>
            </w:pPr>
          </w:p>
        </w:tc>
        <w:tc>
          <w:tcPr>
            <w:tcW w:w="1684" w:type="dxa"/>
            <w:vMerge/>
          </w:tcPr>
          <w:p w:rsidR="00601251" w:rsidRPr="00601251" w:rsidRDefault="00601251" w:rsidP="00CE1A18">
            <w:pPr>
              <w:widowControl w:val="0"/>
              <w:jc w:val="both"/>
              <w:rPr>
                <w:rFonts w:ascii="Times New Roman" w:hAnsi="Times New Roman" w:cs="Times New Roman"/>
                <w:sz w:val="24"/>
                <w:szCs w:val="24"/>
              </w:rPr>
            </w:pP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CE1A18">
            <w:pPr>
              <w:widowControl w:val="0"/>
              <w:jc w:val="both"/>
              <w:rPr>
                <w:rFonts w:ascii="Times New Roman" w:hAnsi="Times New Roman" w:cs="Times New Roman"/>
                <w:sz w:val="24"/>
                <w:szCs w:val="24"/>
              </w:rPr>
            </w:pPr>
          </w:p>
        </w:tc>
        <w:tc>
          <w:tcPr>
            <w:tcW w:w="1256" w:type="dxa"/>
            <w:vMerge/>
          </w:tcPr>
          <w:p w:rsidR="00601251" w:rsidRPr="00601251" w:rsidRDefault="00601251" w:rsidP="00CE1A18">
            <w:pPr>
              <w:widowControl w:val="0"/>
              <w:jc w:val="both"/>
              <w:rPr>
                <w:rFonts w:ascii="Times New Roman" w:hAnsi="Times New Roman" w:cs="Times New Roman"/>
                <w:sz w:val="24"/>
                <w:szCs w:val="24"/>
              </w:rPr>
            </w:pP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tcPr>
          <w:p w:rsidR="00601251" w:rsidRPr="00601251" w:rsidRDefault="00601251" w:rsidP="00CE1A18">
            <w:pPr>
              <w:widowControl w:val="0"/>
              <w:jc w:val="both"/>
              <w:rPr>
                <w:rFonts w:ascii="Times New Roman" w:hAnsi="Times New Roman" w:cs="Times New Roman"/>
                <w:sz w:val="24"/>
                <w:szCs w:val="24"/>
              </w:rPr>
            </w:pPr>
          </w:p>
        </w:tc>
        <w:tc>
          <w:tcPr>
            <w:tcW w:w="1113" w:type="dxa"/>
            <w:vMerge/>
          </w:tcPr>
          <w:p w:rsidR="00601251" w:rsidRPr="00601251" w:rsidRDefault="00601251" w:rsidP="00CE1A18">
            <w:pPr>
              <w:widowControl w:val="0"/>
              <w:jc w:val="both"/>
              <w:rPr>
                <w:rFonts w:ascii="Times New Roman" w:hAnsi="Times New Roman" w:cs="Times New Roman"/>
                <w:sz w:val="24"/>
                <w:szCs w:val="24"/>
              </w:rPr>
            </w:pP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w:t>
      </w:r>
      <w:r w:rsidRPr="00601251">
        <w:rPr>
          <w:rFonts w:ascii="Times New Roman" w:hAnsi="Times New Roman" w:cs="Times New Roman"/>
        </w:rPr>
        <w:lastRenderedPageBreak/>
        <w:t xml:space="preserve">между надземными резервуарами - равно диаметру большего смежного резервуара, но не менее 1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9889" w:type="dxa"/>
        <w:tblLook w:val="04A0" w:firstRow="1" w:lastRow="0" w:firstColumn="1" w:lastColumn="0" w:noHBand="0" w:noVBand="1"/>
      </w:tblPr>
      <w:tblGrid>
        <w:gridCol w:w="3619"/>
        <w:gridCol w:w="665"/>
        <w:gridCol w:w="665"/>
        <w:gridCol w:w="832"/>
        <w:gridCol w:w="665"/>
        <w:gridCol w:w="832"/>
        <w:gridCol w:w="831"/>
        <w:gridCol w:w="1780"/>
      </w:tblGrid>
      <w:tr w:rsidR="00601251" w:rsidRPr="00601251" w:rsidTr="007830A6">
        <w:trPr>
          <w:trHeight w:val="328"/>
        </w:trPr>
        <w:tc>
          <w:tcPr>
            <w:tcW w:w="3619"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178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2162"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CE1A18">
            <w:pPr>
              <w:widowControl w:val="0"/>
              <w:jc w:val="both"/>
              <w:rPr>
                <w:rFonts w:ascii="Times New Roman" w:hAnsi="Times New Roman" w:cs="Times New Roman"/>
                <w:sz w:val="24"/>
                <w:szCs w:val="24"/>
              </w:rPr>
            </w:pPr>
          </w:p>
        </w:tc>
        <w:tc>
          <w:tcPr>
            <w:tcW w:w="6270" w:type="dxa"/>
            <w:gridSpan w:val="7"/>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&lt;*&gt; Расстояния от резервуарной установки предприятий до зданий и сооружений, которые ею не </w:t>
      </w:r>
      <w:r w:rsidRPr="00E0620A">
        <w:rPr>
          <w:rFonts w:ascii="Times New Roman" w:hAnsi="Times New Roman" w:cs="Times New Roman"/>
          <w:sz w:val="20"/>
        </w:rPr>
        <w:lastRenderedPageBreak/>
        <w:t>обслуживаются.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1500" w:type="pct"/>
            <w:gridSpan w:val="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59"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Линии электропередачи, </w:t>
            </w:r>
            <w:r w:rsidRPr="00E0620A">
              <w:rPr>
                <w:rFonts w:ascii="Times New Roman" w:hAnsi="Times New Roman" w:cs="Times New Roman"/>
                <w:sz w:val="20"/>
                <w:szCs w:val="20"/>
              </w:rPr>
              <w:lastRenderedPageBreak/>
              <w:t>трансформаторные, распределительные устройства</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E1A18">
      <w:pPr>
        <w:widowControl w:val="0"/>
        <w:jc w:val="both"/>
        <w:rPr>
          <w:rFonts w:ascii="Times New Roman" w:hAnsi="Times New Roman" w:cs="Times New Roman"/>
        </w:rPr>
      </w:pPr>
      <w:r>
        <w:rPr>
          <w:rFonts w:ascii="Times New Roman" w:hAnsi="Times New Roman" w:cs="Times New Roman"/>
        </w:rPr>
        <w:br w:type="page"/>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E1A18">
      <w:pPr>
        <w:widowControl w:val="0"/>
        <w:ind w:firstLine="567"/>
        <w:jc w:val="both"/>
        <w:rPr>
          <w:rFonts w:ascii="Times New Roman" w:hAnsi="Times New Roman" w:cs="Times New Roman"/>
          <w:b/>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1,5 м и ниже с </w:t>
      </w:r>
      <w:r w:rsidRPr="00D4057F">
        <w:rPr>
          <w:rFonts w:ascii="Times New Roman" w:hAnsi="Times New Roman" w:cs="Times New Roman"/>
        </w:rPr>
        <w:lastRenderedPageBreak/>
        <w:t>влажностью почвы в пределах 6 - 18%;</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E1A18">
      <w:pPr>
        <w:widowControl w:val="0"/>
        <w:ind w:firstLine="567"/>
        <w:jc w:val="both"/>
        <w:rPr>
          <w:rFonts w:ascii="Times New Roman" w:hAnsi="Times New Roman" w:cs="Times New Roman"/>
          <w:sz w:val="20"/>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E1A18">
      <w:pPr>
        <w:pStyle w:val="Default"/>
        <w:widowControl w:val="0"/>
        <w:ind w:firstLine="567"/>
        <w:jc w:val="both"/>
        <w:rPr>
          <w:rFonts w:ascii="Times New Roman" w:hAnsi="Times New Roman" w:cs="Times New Roman"/>
          <w:b/>
        </w:rPr>
      </w:pPr>
    </w:p>
    <w:p w:rsidR="00D4057F" w:rsidRPr="00D4057F" w:rsidRDefault="00D4057F" w:rsidP="00CE1A18">
      <w:pPr>
        <w:pStyle w:val="Default"/>
        <w:widowControl w:val="0"/>
        <w:ind w:firstLine="567"/>
        <w:jc w:val="both"/>
        <w:rPr>
          <w:rFonts w:ascii="Times New Roman" w:hAnsi="Times New Roman" w:cs="Times New Roman"/>
        </w:rPr>
      </w:pP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474A7" w:rsidRDefault="000474A7"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E1A18">
      <w:pPr>
        <w:pStyle w:val="Default"/>
        <w:widowControl w:val="0"/>
        <w:ind w:firstLine="567"/>
        <w:jc w:val="both"/>
        <w:rPr>
          <w:rFonts w:ascii="Times New Roman" w:hAnsi="Times New Roman" w:cs="Times New Roman"/>
          <w:b/>
        </w:rPr>
      </w:pPr>
    </w:p>
    <w:p w:rsidR="000474A7" w:rsidRPr="000474A7" w:rsidRDefault="002C3605"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E1A18">
      <w:pPr>
        <w:widowControl w:val="0"/>
        <w:ind w:firstLine="567"/>
        <w:jc w:val="both"/>
        <w:rPr>
          <w:rFonts w:ascii="Times New Roman" w:hAnsi="Times New Roman" w:cs="Times New Roman"/>
        </w:rPr>
      </w:pP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w:t>
      </w:r>
      <w:r w:rsidRPr="000474A7">
        <w:rPr>
          <w:rFonts w:ascii="Times New Roman" w:hAnsi="Times New Roman" w:cs="Times New Roman"/>
        </w:rPr>
        <w:lastRenderedPageBreak/>
        <w:t xml:space="preserve">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w:t>
      </w:r>
      <w:r w:rsidRPr="000474A7">
        <w:rPr>
          <w:rFonts w:ascii="Times New Roman" w:hAnsi="Times New Roman" w:cs="Times New Roman"/>
        </w:rPr>
        <w:lastRenderedPageBreak/>
        <w:t xml:space="preserve">мероприятий по сохранности объектов культурного наследия при производстве строительных работ.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w:t>
      </w:r>
      <w:r w:rsidRPr="000474A7">
        <w:rPr>
          <w:rFonts w:ascii="Times New Roman" w:hAnsi="Times New Roman" w:cs="Times New Roman"/>
        </w:rPr>
        <w:lastRenderedPageBreak/>
        <w:t xml:space="preserve">режим реконструкции должен определяться с учетом: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E1A18">
      <w:pPr>
        <w:pStyle w:val="Default"/>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 xml:space="preserve">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w:t>
      </w:r>
      <w:r w:rsidRPr="000E4363">
        <w:rPr>
          <w:rFonts w:ascii="Times New Roman" w:hAnsi="Times New Roman" w:cs="Times New Roman"/>
        </w:rPr>
        <w:lastRenderedPageBreak/>
        <w:t>которые несовместимы с основным назначением этих земель.</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E1A18">
      <w:pPr>
        <w:widowControl w:val="0"/>
        <w:jc w:val="both"/>
        <w:rPr>
          <w:rFonts w:ascii="Times New Roman" w:hAnsi="Times New Roman" w:cs="Times New Roman"/>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w:t>
      </w:r>
      <w:r w:rsidRPr="00AA464C">
        <w:rPr>
          <w:rFonts w:ascii="Times New Roman" w:hAnsi="Times New Roman" w:cs="Times New Roman"/>
        </w:rPr>
        <w:lastRenderedPageBreak/>
        <w:t xml:space="preserve">водопроводных сооружений, если проектируемые объекты не связаны с эксплуатацией источников;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w:t>
      </w:r>
      <w:r w:rsidRPr="00AA464C">
        <w:rPr>
          <w:rFonts w:ascii="Times New Roman" w:hAnsi="Times New Roman" w:cs="Times New Roman"/>
        </w:rPr>
        <w:lastRenderedPageBreak/>
        <w:t>санитарно-эпидемиологического заключения.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CE1A18">
            <w:pPr>
              <w:pStyle w:val="Default"/>
              <w:widowControl w:val="0"/>
              <w:jc w:val="both"/>
              <w:rPr>
                <w:rFonts w:ascii="Times New Roman" w:hAnsi="Times New Roman" w:cs="Times New Roman"/>
              </w:rPr>
            </w:pP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CE1A18">
            <w:pPr>
              <w:pStyle w:val="Default"/>
              <w:widowControl w:val="0"/>
              <w:jc w:val="both"/>
              <w:rPr>
                <w:rFonts w:ascii="Times New Roman" w:hAnsi="Times New Roman" w:cs="Times New Roman"/>
              </w:rPr>
            </w:pPr>
          </w:p>
        </w:tc>
        <w:tc>
          <w:tcPr>
            <w:tcW w:w="721" w:type="pct"/>
            <w:vMerge/>
          </w:tcPr>
          <w:p w:rsidR="00AA464C" w:rsidRPr="00AA464C" w:rsidRDefault="00AA464C" w:rsidP="00CE1A18">
            <w:pPr>
              <w:pStyle w:val="Default"/>
              <w:widowControl w:val="0"/>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w:t>
      </w:r>
      <w:r w:rsidRPr="00AA464C">
        <w:rPr>
          <w:rFonts w:ascii="Times New Roman" w:hAnsi="Times New Roman" w:cs="Times New Roman"/>
        </w:rPr>
        <w:lastRenderedPageBreak/>
        <w:t xml:space="preserve">рекреационных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w:t>
      </w:r>
      <w:r w:rsidRPr="00AA464C">
        <w:rPr>
          <w:rFonts w:ascii="Times New Roman" w:hAnsi="Times New Roman" w:cs="Times New Roman"/>
        </w:rPr>
        <w:lastRenderedPageBreak/>
        <w:t xml:space="preserve">загрязняющих веществ в них, а также систематические наблюдения за водными объектами и их водоохранными зонами.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w:t>
      </w:r>
      <w:r w:rsidRPr="00AA464C">
        <w:rPr>
          <w:rFonts w:ascii="Times New Roman" w:hAnsi="Times New Roman" w:cs="Times New Roman"/>
        </w:rPr>
        <w:lastRenderedPageBreak/>
        <w:t xml:space="preserve">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CE1A18">
            <w:pPr>
              <w:pStyle w:val="Default"/>
              <w:widowControl w:val="0"/>
              <w:jc w:val="both"/>
              <w:rPr>
                <w:rFonts w:ascii="Times New Roman" w:hAnsi="Times New Roman" w:cs="Times New Roman"/>
              </w:rPr>
            </w:pPr>
          </w:p>
        </w:tc>
        <w:tc>
          <w:tcPr>
            <w:tcW w:w="530" w:type="pct"/>
          </w:tcPr>
          <w:p w:rsidR="00AA464C" w:rsidRPr="00AA464C" w:rsidRDefault="00AA464C" w:rsidP="00CE1A18">
            <w:pPr>
              <w:pStyle w:val="Default"/>
              <w:widowControl w:val="0"/>
              <w:jc w:val="both"/>
              <w:rPr>
                <w:rFonts w:ascii="Times New Roman" w:hAnsi="Times New Roman" w:cs="Times New Roman"/>
              </w:rPr>
            </w:pPr>
          </w:p>
        </w:tc>
        <w:tc>
          <w:tcPr>
            <w:tcW w:w="528" w:type="pct"/>
          </w:tcPr>
          <w:p w:rsidR="00AA464C" w:rsidRPr="00AA464C" w:rsidRDefault="00AA464C" w:rsidP="00CE1A18">
            <w:pPr>
              <w:pStyle w:val="Default"/>
              <w:widowControl w:val="0"/>
              <w:jc w:val="both"/>
              <w:rPr>
                <w:rFonts w:ascii="Times New Roman" w:hAnsi="Times New Roman" w:cs="Times New Roman"/>
              </w:rPr>
            </w:pPr>
          </w:p>
        </w:tc>
        <w:tc>
          <w:tcPr>
            <w:tcW w:w="532" w:type="pct"/>
            <w:gridSpan w:val="2"/>
          </w:tcPr>
          <w:p w:rsidR="00AA464C" w:rsidRPr="00AA464C" w:rsidRDefault="00AA464C" w:rsidP="00CE1A18">
            <w:pPr>
              <w:pStyle w:val="Default"/>
              <w:widowControl w:val="0"/>
              <w:jc w:val="both"/>
              <w:rPr>
                <w:rFonts w:ascii="Times New Roman" w:hAnsi="Times New Roman" w:cs="Times New Roman"/>
              </w:rPr>
            </w:pP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CE1A18">
            <w:pPr>
              <w:pStyle w:val="Default"/>
              <w:widowControl w:val="0"/>
              <w:jc w:val="both"/>
              <w:rPr>
                <w:rFonts w:ascii="Times New Roman" w:hAnsi="Times New Roman" w:cs="Times New Roman"/>
              </w:rPr>
            </w:pPr>
          </w:p>
        </w:tc>
        <w:tc>
          <w:tcPr>
            <w:tcW w:w="856" w:type="pct"/>
          </w:tcPr>
          <w:p w:rsidR="00AA464C" w:rsidRPr="00AA464C" w:rsidRDefault="00AA464C" w:rsidP="00CE1A18">
            <w:pPr>
              <w:pStyle w:val="Default"/>
              <w:widowControl w:val="0"/>
              <w:jc w:val="both"/>
              <w:rPr>
                <w:rFonts w:ascii="Times New Roman" w:hAnsi="Times New Roman" w:cs="Times New Roman"/>
              </w:rPr>
            </w:pP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68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CE1A18">
      <w:pPr>
        <w:widowControl w:val="0"/>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w:t>
      </w:r>
      <w:r w:rsidRPr="00AA464C">
        <w:rPr>
          <w:rFonts w:ascii="Times New Roman" w:hAnsi="Times New Roman" w:cs="Times New Roman"/>
        </w:rPr>
        <w:lastRenderedPageBreak/>
        <w:t xml:space="preserve">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E1A18">
      <w:pPr>
        <w:pStyle w:val="Default"/>
        <w:widowControl w:val="0"/>
        <w:ind w:firstLine="567"/>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E1A18">
      <w:pPr>
        <w:pStyle w:val="Default"/>
        <w:widowControl w:val="0"/>
        <w:ind w:firstLine="567"/>
        <w:jc w:val="both"/>
        <w:rPr>
          <w:rFonts w:ascii="Times New Roman" w:hAnsi="Times New Roman" w:cs="Times New Roman"/>
        </w:rPr>
      </w:pPr>
    </w:p>
    <w:p w:rsidR="006251D0" w:rsidRDefault="006251D0" w:rsidP="00CE1A18">
      <w:pPr>
        <w:widowControl w:val="0"/>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CE1A18">
      <w:pPr>
        <w:pStyle w:val="Default"/>
        <w:widowControl w:val="0"/>
        <w:jc w:val="both"/>
        <w:rPr>
          <w:rFonts w:ascii="Times New Roman" w:hAnsi="Times New Roman" w:cs="Times New Roman"/>
          <w:sz w:val="20"/>
        </w:rPr>
      </w:pPr>
    </w:p>
    <w:p w:rsidR="006251D0" w:rsidRPr="006251D0" w:rsidRDefault="006251D0" w:rsidP="00CE1A18">
      <w:pPr>
        <w:pStyle w:val="Default"/>
        <w:widowControl w:val="0"/>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6251D0"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AA464C">
        <w:rPr>
          <w:rFonts w:ascii="Times New Roman" w:hAnsi="Times New Roman" w:cs="Times New Roman"/>
        </w:rPr>
        <w:lastRenderedPageBreak/>
        <w:t xml:space="preserve">требования к берегозащитным сооружениям.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w:t>
      </w:r>
      <w:r w:rsidRPr="00AA464C">
        <w:rPr>
          <w:rFonts w:ascii="Times New Roman" w:hAnsi="Times New Roman" w:cs="Times New Roman"/>
        </w:rPr>
        <w:lastRenderedPageBreak/>
        <w:t xml:space="preserve">максимальное сокращение инфильтрации поверхностных, промышленных и хозяйственно-бытовых вод в грунт.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E1A18">
      <w:pPr>
        <w:widowControl w:val="0"/>
        <w:jc w:val="both"/>
        <w:rPr>
          <w:rFonts w:ascii="Times New Roman" w:hAnsi="Times New Roman" w:cs="Times New Roman"/>
        </w:rPr>
      </w:pPr>
      <w:r>
        <w:rPr>
          <w:rFonts w:ascii="Times New Roman" w:hAnsi="Times New Roman" w:cs="Times New Roman"/>
        </w:rPr>
        <w:br w:type="page"/>
      </w:r>
    </w:p>
    <w:p w:rsidR="006251D0" w:rsidRDefault="006251D0"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E1A18">
      <w:pPr>
        <w:pStyle w:val="Default"/>
        <w:widowControl w:val="0"/>
        <w:ind w:firstLine="567"/>
        <w:jc w:val="both"/>
        <w:rPr>
          <w:rFonts w:ascii="Times New Roman" w:hAnsi="Times New Roman" w:cs="Times New Roman"/>
          <w:b/>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2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0267F3"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lang w:val="en-US"/>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CE1A18">
            <w:pPr>
              <w:widowControl w:val="0"/>
              <w:jc w:val="both"/>
              <w:rPr>
                <w:rFonts w:ascii="Times New Roman" w:hAnsi="Times New Roman" w:cs="Times New Roman"/>
                <w:sz w:val="24"/>
                <w:szCs w:val="24"/>
              </w:rPr>
            </w:pP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ab/>
        <w:t>- для зданий высотой до 28 м:</w:t>
      </w:r>
    </w:p>
    <w:p w:rsidR="006251D0" w:rsidRPr="006251D0" w:rsidRDefault="006251D0"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17"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E1A18">
      <w:pPr>
        <w:widowControl w:val="0"/>
        <w:ind w:firstLine="567"/>
        <w:jc w:val="both"/>
        <w:rPr>
          <w:rFonts w:ascii="Times New Roman" w:hAnsi="Times New Roman" w:cs="Times New Roman"/>
        </w:rPr>
      </w:pP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w:t>
      </w:r>
      <w:r w:rsidRPr="00E66E57">
        <w:rPr>
          <w:rFonts w:ascii="Times New Roman" w:hAnsi="Times New Roman" w:cs="Times New Roman"/>
          <w:sz w:val="20"/>
        </w:rPr>
        <w:lastRenderedPageBreak/>
        <w:t xml:space="preserve">на 1 кв. м площади этажа.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CE1A18">
            <w:pPr>
              <w:pStyle w:val="Default"/>
              <w:widowControl w:val="0"/>
              <w:jc w:val="both"/>
              <w:rPr>
                <w:rFonts w:ascii="Times New Roman" w:hAnsi="Times New Roman" w:cs="Times New Roman"/>
              </w:rPr>
            </w:pPr>
          </w:p>
        </w:tc>
        <w:tc>
          <w:tcPr>
            <w:tcW w:w="2996" w:type="pct"/>
            <w:vMerge/>
          </w:tcPr>
          <w:p w:rsidR="006251D0" w:rsidRPr="006251D0" w:rsidRDefault="006251D0" w:rsidP="00CE1A18">
            <w:pPr>
              <w:pStyle w:val="Default"/>
              <w:widowControl w:val="0"/>
              <w:jc w:val="both"/>
              <w:rPr>
                <w:rFonts w:ascii="Times New Roman" w:hAnsi="Times New Roman" w:cs="Times New Roman"/>
              </w:rPr>
            </w:pP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w:t>
      </w:r>
      <w:r w:rsidRPr="006251D0">
        <w:rPr>
          <w:rFonts w:ascii="Times New Roman" w:hAnsi="Times New Roman" w:cs="Times New Roman"/>
        </w:rPr>
        <w:lastRenderedPageBreak/>
        <w:t xml:space="preserve">типов указанное расстояние допускается уменьшать до 10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CE1A18">
            <w:pPr>
              <w:pStyle w:val="Default"/>
              <w:widowControl w:val="0"/>
              <w:jc w:val="both"/>
              <w:rPr>
                <w:rFonts w:ascii="Times New Roman" w:hAnsi="Times New Roman" w:cs="Times New Roman"/>
              </w:rPr>
            </w:pPr>
          </w:p>
        </w:tc>
        <w:tc>
          <w:tcPr>
            <w:tcW w:w="674" w:type="pct"/>
            <w:vAlign w:val="center"/>
          </w:tcPr>
          <w:p w:rsidR="006251D0" w:rsidRPr="006251D0" w:rsidRDefault="006251D0" w:rsidP="00CE1A18">
            <w:pPr>
              <w:widowControl w:val="0"/>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E1A18">
            <w:pPr>
              <w:widowControl w:val="0"/>
              <w:jc w:val="both"/>
              <w:rPr>
                <w:rFonts w:ascii="Times New Roman" w:hAnsi="Times New Roman" w:cs="Times New Roman"/>
                <w:sz w:val="20"/>
                <w:szCs w:val="20"/>
              </w:rPr>
            </w:pPr>
          </w:p>
        </w:tc>
        <w:tc>
          <w:tcPr>
            <w:tcW w:w="1176"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w:t>
      </w:r>
      <w:r w:rsidRPr="00E66E57">
        <w:rPr>
          <w:rFonts w:ascii="Times New Roman" w:hAnsi="Times New Roman" w:cs="Times New Roman"/>
          <w:sz w:val="20"/>
        </w:rPr>
        <w:lastRenderedPageBreak/>
        <w:t>скотопрогонов).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CE1A18">
            <w:pPr>
              <w:pStyle w:val="Default"/>
              <w:widowControl w:val="0"/>
              <w:jc w:val="both"/>
              <w:rPr>
                <w:rFonts w:ascii="Times New Roman" w:hAnsi="Times New Roman" w:cs="Times New Roman"/>
              </w:rPr>
            </w:pP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CE1A18">
      <w:pPr>
        <w:widowControl w:val="0"/>
        <w:jc w:val="both"/>
        <w:rPr>
          <w:rFonts w:ascii="Times New Roman" w:hAnsi="Times New Roman" w:cs="Times New Roman"/>
        </w:rPr>
      </w:pPr>
      <w:r>
        <w:rPr>
          <w:rFonts w:ascii="Times New Roman" w:hAnsi="Times New Roman" w:cs="Times New Roman"/>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w:t>
      </w:r>
      <w:r w:rsidRPr="003C69BD">
        <w:rPr>
          <w:rFonts w:ascii="Times New Roman" w:hAnsi="Times New Roman" w:cs="Times New Roman"/>
        </w:rPr>
        <w:lastRenderedPageBreak/>
        <w:t xml:space="preserve">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w:t>
      </w:r>
      <w:r w:rsidRPr="003C69BD">
        <w:rPr>
          <w:rFonts w:ascii="Times New Roman" w:hAnsi="Times New Roman" w:cs="Times New Roman"/>
        </w:rPr>
        <w:lastRenderedPageBreak/>
        <w:t xml:space="preserve">гигиеническими нормативами, так и до величин приемлемого риска для здоровья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3C69BD">
        <w:rPr>
          <w:rFonts w:ascii="Times New Roman" w:hAnsi="Times New Roman" w:cs="Times New Roman"/>
        </w:rPr>
        <w:lastRenderedPageBreak/>
        <w:t xml:space="preserve">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3C69BD">
        <w:rPr>
          <w:rFonts w:ascii="Times New Roman" w:hAnsi="Times New Roman" w:cs="Times New Roman"/>
        </w:rPr>
        <w:lastRenderedPageBreak/>
        <w:t>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w:t>
      </w:r>
      <w:r w:rsidRPr="003C69BD">
        <w:rPr>
          <w:rFonts w:ascii="Times New Roman" w:hAnsi="Times New Roman" w:cs="Times New Roman"/>
        </w:rPr>
        <w:lastRenderedPageBreak/>
        <w:t xml:space="preserve">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Граница санитарно-защитной зоны на графических материалах (генеральный план </w:t>
      </w:r>
      <w:r w:rsidRPr="003C69BD">
        <w:rPr>
          <w:rFonts w:ascii="Times New Roman" w:hAnsi="Times New Roman" w:cs="Times New Roman"/>
        </w:rPr>
        <w:lastRenderedPageBreak/>
        <w:t>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E1A18">
      <w:pPr>
        <w:widowControl w:val="0"/>
        <w:ind w:firstLine="567"/>
        <w:jc w:val="both"/>
        <w:rPr>
          <w:rFonts w:ascii="Times New Roman" w:hAnsi="Times New Roman" w:cs="Times New Roman"/>
          <w:b/>
        </w:rPr>
      </w:pPr>
    </w:p>
    <w:p w:rsidR="003C69BD" w:rsidRDefault="003C69BD" w:rsidP="00CE1A18">
      <w:pPr>
        <w:widowControl w:val="0"/>
        <w:jc w:val="both"/>
        <w:rPr>
          <w:rFonts w:ascii="Times New Roman" w:hAnsi="Times New Roman" w:cs="Times New Roman"/>
          <w:b/>
        </w:rPr>
      </w:pPr>
      <w:r>
        <w:rPr>
          <w:rFonts w:ascii="Times New Roman" w:hAnsi="Times New Roman" w:cs="Times New Roman"/>
          <w:b/>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p>
    <w:p w:rsidR="003C69BD" w:rsidRDefault="003C69BD" w:rsidP="00CE1A18">
      <w:pPr>
        <w:widowControl w:val="0"/>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E1A18">
      <w:pPr>
        <w:pStyle w:val="Default"/>
        <w:widowControl w:val="0"/>
        <w:ind w:firstLine="567"/>
        <w:jc w:val="both"/>
        <w:rPr>
          <w:rFonts w:ascii="Times New Roman" w:hAnsi="Times New Roman" w:cs="Times New Roman"/>
        </w:rPr>
      </w:pPr>
      <w:r w:rsidRPr="00824DF7">
        <w:rPr>
          <w:rFonts w:ascii="Times New Roman" w:hAnsi="Times New Roman" w:cs="Times New Roman"/>
          <w:color w:val="000000" w:themeColor="text1"/>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61514" w:rsidRPr="00061514" w:rsidRDefault="00061514" w:rsidP="00061514">
      <w:pPr>
        <w:pStyle w:val="1"/>
        <w:spacing w:before="0"/>
        <w:ind w:firstLine="567"/>
        <w:rPr>
          <w:rFonts w:ascii="Times New Roman" w:hAnsi="Times New Roman" w:cs="Times New Roman"/>
          <w:b w:val="0"/>
          <w:color w:val="000000" w:themeColor="text1"/>
          <w:sz w:val="24"/>
        </w:rPr>
      </w:pPr>
      <w:r w:rsidRPr="00061514">
        <w:rPr>
          <w:rFonts w:ascii="Times New Roman" w:hAnsi="Times New Roman" w:cs="Times New Roman"/>
          <w:b w:val="0"/>
          <w:color w:val="000000" w:themeColor="text1"/>
          <w:sz w:val="24"/>
        </w:rPr>
        <w:t xml:space="preserve">СП 14.13330.2014 Строительство в сейсмических районах (актуализированного </w:t>
      </w:r>
      <w:r>
        <w:rPr>
          <w:rFonts w:ascii="Times New Roman" w:hAnsi="Times New Roman" w:cs="Times New Roman"/>
          <w:b w:val="0"/>
          <w:color w:val="000000" w:themeColor="text1"/>
          <w:sz w:val="24"/>
        </w:rPr>
        <w:t xml:space="preserve">            </w:t>
      </w:r>
      <w:r w:rsidRPr="00061514">
        <w:rPr>
          <w:rFonts w:ascii="Times New Roman" w:hAnsi="Times New Roman" w:cs="Times New Roman"/>
          <w:b w:val="0"/>
          <w:color w:val="000000" w:themeColor="text1"/>
          <w:sz w:val="24"/>
        </w:rPr>
        <w:t>СНиП II-7-81* "Строительство в сейсмических районах" (СП 14.13330.2011)) (с Изменением N 1)</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0E4624" w:rsidRDefault="003C69BD"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3C69BD" w:rsidRPr="000E4624" w:rsidRDefault="008E2183" w:rsidP="008E2183">
      <w:pPr>
        <w:pStyle w:val="1"/>
        <w:spacing w:before="0"/>
        <w:ind w:left="567"/>
        <w:rPr>
          <w:rFonts w:ascii="Times New Roman" w:hAnsi="Times New Roman" w:cs="Times New Roman"/>
        </w:rPr>
      </w:pPr>
      <w:r w:rsidRPr="000E4624">
        <w:rPr>
          <w:rFonts w:ascii="Times New Roman" w:hAnsi="Times New Roman" w:cs="Times New Roman"/>
          <w:b w:val="0"/>
          <w:color w:val="000000" w:themeColor="text1"/>
          <w:sz w:val="24"/>
        </w:rPr>
        <w:t>СП 46.13330.2012 Мосты и трубы. Актуализированная редакция СНиП 3.06.04-91</w:t>
      </w:r>
      <w:r w:rsidR="003C69BD" w:rsidRPr="000E4624">
        <w:rPr>
          <w:rFonts w:ascii="Times New Roman" w:hAnsi="Times New Roman" w:cs="Times New Roman"/>
        </w:rPr>
        <w:t xml:space="preserve">;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w:t>
      </w:r>
      <w:r w:rsidRPr="000E4624">
        <w:rPr>
          <w:rFonts w:ascii="Times New Roman" w:hAnsi="Times New Roman" w:cs="Times New Roman"/>
        </w:rPr>
        <w:lastRenderedPageBreak/>
        <w:t xml:space="preserve">решениям";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w:t>
      </w:r>
      <w:r w:rsidRPr="003C69BD">
        <w:rPr>
          <w:rFonts w:ascii="Times New Roman" w:hAnsi="Times New Roman" w:cs="Times New Roman"/>
        </w:rPr>
        <w:lastRenderedPageBreak/>
        <w:t xml:space="preserve">(предыдущая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w:t>
      </w:r>
      <w:r w:rsidRPr="003C69BD">
        <w:rPr>
          <w:rFonts w:ascii="Times New Roman" w:hAnsi="Times New Roman" w:cs="Times New Roman"/>
        </w:rPr>
        <w:lastRenderedPageBreak/>
        <w:t xml:space="preserve">Выпуск 1.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CE1A18">
      <w:pPr>
        <w:widowControl w:val="0"/>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0F" w:rsidRDefault="00D26D0F" w:rsidP="00CE1A18">
      <w:r>
        <w:separator/>
      </w:r>
    </w:p>
  </w:endnote>
  <w:endnote w:type="continuationSeparator" w:id="0">
    <w:p w:rsidR="00D26D0F" w:rsidRDefault="00D26D0F" w:rsidP="00C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6012"/>
      <w:docPartObj>
        <w:docPartGallery w:val="Page Numbers (Bottom of Page)"/>
        <w:docPartUnique/>
      </w:docPartObj>
    </w:sdtPr>
    <w:sdtEndPr/>
    <w:sdtContent>
      <w:p w:rsidR="002C3605" w:rsidRDefault="002C3605">
        <w:pPr>
          <w:pStyle w:val="ad"/>
          <w:jc w:val="right"/>
        </w:pPr>
        <w:r>
          <w:fldChar w:fldCharType="begin"/>
        </w:r>
        <w:r>
          <w:instrText>PAGE   \* MERGEFORMAT</w:instrText>
        </w:r>
        <w:r>
          <w:fldChar w:fldCharType="separate"/>
        </w:r>
        <w:r w:rsidR="000267F3">
          <w:rPr>
            <w:noProof/>
          </w:rPr>
          <w:t>3</w:t>
        </w:r>
        <w:r>
          <w:fldChar w:fldCharType="end"/>
        </w:r>
      </w:p>
    </w:sdtContent>
  </w:sdt>
  <w:p w:rsidR="002C3605" w:rsidRDefault="002C36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0F" w:rsidRDefault="00D26D0F" w:rsidP="00CE1A18">
      <w:r>
        <w:separator/>
      </w:r>
    </w:p>
  </w:footnote>
  <w:footnote w:type="continuationSeparator" w:id="0">
    <w:p w:rsidR="00D26D0F" w:rsidRDefault="00D26D0F" w:rsidP="00CE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abstractNum w:abstractNumId="11"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267F3"/>
    <w:rsid w:val="000424AB"/>
    <w:rsid w:val="000474A7"/>
    <w:rsid w:val="00061514"/>
    <w:rsid w:val="000C1A4E"/>
    <w:rsid w:val="000C1B28"/>
    <w:rsid w:val="000C27F7"/>
    <w:rsid w:val="000C3784"/>
    <w:rsid w:val="000D7632"/>
    <w:rsid w:val="000E4363"/>
    <w:rsid w:val="000E4624"/>
    <w:rsid w:val="000F3353"/>
    <w:rsid w:val="000F6AB2"/>
    <w:rsid w:val="00123DF8"/>
    <w:rsid w:val="00155A47"/>
    <w:rsid w:val="001A56F7"/>
    <w:rsid w:val="001C5C2A"/>
    <w:rsid w:val="002043AD"/>
    <w:rsid w:val="00261CB8"/>
    <w:rsid w:val="002B04D7"/>
    <w:rsid w:val="002C3605"/>
    <w:rsid w:val="002D062D"/>
    <w:rsid w:val="003255AC"/>
    <w:rsid w:val="003866D4"/>
    <w:rsid w:val="003950F8"/>
    <w:rsid w:val="003C3F3D"/>
    <w:rsid w:val="003C69BD"/>
    <w:rsid w:val="003C728D"/>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51D0"/>
    <w:rsid w:val="007068EE"/>
    <w:rsid w:val="00747217"/>
    <w:rsid w:val="007830A6"/>
    <w:rsid w:val="007B4A0A"/>
    <w:rsid w:val="007B7A49"/>
    <w:rsid w:val="007C468D"/>
    <w:rsid w:val="007D08AC"/>
    <w:rsid w:val="00824DF7"/>
    <w:rsid w:val="0083573D"/>
    <w:rsid w:val="00884C5D"/>
    <w:rsid w:val="008E2183"/>
    <w:rsid w:val="009427B1"/>
    <w:rsid w:val="009435E2"/>
    <w:rsid w:val="009A57E8"/>
    <w:rsid w:val="009B43D0"/>
    <w:rsid w:val="009E1292"/>
    <w:rsid w:val="00A111B4"/>
    <w:rsid w:val="00A67C8A"/>
    <w:rsid w:val="00AA464C"/>
    <w:rsid w:val="00B21E47"/>
    <w:rsid w:val="00B53419"/>
    <w:rsid w:val="00B74705"/>
    <w:rsid w:val="00B83241"/>
    <w:rsid w:val="00BA0146"/>
    <w:rsid w:val="00C14020"/>
    <w:rsid w:val="00C44C17"/>
    <w:rsid w:val="00C50B75"/>
    <w:rsid w:val="00C610BA"/>
    <w:rsid w:val="00C726CA"/>
    <w:rsid w:val="00C86A37"/>
    <w:rsid w:val="00CD531C"/>
    <w:rsid w:val="00CE1A18"/>
    <w:rsid w:val="00D26D0F"/>
    <w:rsid w:val="00D4057F"/>
    <w:rsid w:val="00DA35B5"/>
    <w:rsid w:val="00DC1EDB"/>
    <w:rsid w:val="00E0620A"/>
    <w:rsid w:val="00E2066D"/>
    <w:rsid w:val="00E25964"/>
    <w:rsid w:val="00E66E57"/>
    <w:rsid w:val="00ED5529"/>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A3F0BC"/>
  <w15:docId w15:val="{9C9616D5-6B4B-418A-884F-197D7D3B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7009">
      <w:bodyDiv w:val="1"/>
      <w:marLeft w:val="0"/>
      <w:marRight w:val="0"/>
      <w:marTop w:val="0"/>
      <w:marBottom w:val="0"/>
      <w:divBdr>
        <w:top w:val="none" w:sz="0" w:space="0" w:color="auto"/>
        <w:left w:val="none" w:sz="0" w:space="0" w:color="auto"/>
        <w:bottom w:val="none" w:sz="0" w:space="0" w:color="auto"/>
        <w:right w:val="none" w:sz="0" w:space="0" w:color="auto"/>
      </w:divBdr>
    </w:div>
    <w:div w:id="775903749">
      <w:bodyDiv w:val="1"/>
      <w:marLeft w:val="0"/>
      <w:marRight w:val="0"/>
      <w:marTop w:val="0"/>
      <w:marBottom w:val="0"/>
      <w:divBdr>
        <w:top w:val="none" w:sz="0" w:space="0" w:color="auto"/>
        <w:left w:val="none" w:sz="0" w:space="0" w:color="auto"/>
        <w:bottom w:val="none" w:sz="0" w:space="0" w:color="auto"/>
        <w:right w:val="none" w:sz="0" w:space="0" w:color="auto"/>
      </w:divBdr>
    </w:div>
    <w:div w:id="1791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D469-14C4-423F-A398-52D0431D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82156</Words>
  <Characters>468293</Characters>
  <Application>Microsoft Office Word</Application>
  <DocSecurity>0</DocSecurity>
  <Lines>3902</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6</cp:revision>
  <cp:lastPrinted>2016-12-01T10:50:00Z</cp:lastPrinted>
  <dcterms:created xsi:type="dcterms:W3CDTF">2018-07-30T09:35:00Z</dcterms:created>
  <dcterms:modified xsi:type="dcterms:W3CDTF">2018-07-31T06:44:00Z</dcterms:modified>
</cp:coreProperties>
</file>